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60A6F" w14:textId="77777777" w:rsidR="00DD3AC0" w:rsidRDefault="00DD3AC0" w:rsidP="00DD3AC0">
      <w:pPr>
        <w:pStyle w:val="Antrat"/>
        <w:jc w:val="right"/>
        <w:rPr>
          <w:noProof/>
          <w:sz w:val="24"/>
          <w:szCs w:val="24"/>
        </w:rPr>
      </w:pPr>
      <w:r>
        <w:rPr>
          <w:sz w:val="24"/>
          <w:szCs w:val="24"/>
        </w:rPr>
        <w:t>Projektas</w:t>
      </w:r>
    </w:p>
    <w:p w14:paraId="2026225A" w14:textId="3ED0CE60" w:rsidR="00423AB0" w:rsidRPr="00D512AA" w:rsidRDefault="00451359" w:rsidP="00423AB0">
      <w:pPr>
        <w:jc w:val="center"/>
      </w:pPr>
      <w:r w:rsidRPr="00D512AA">
        <w:rPr>
          <w:noProof/>
        </w:rPr>
        <w:drawing>
          <wp:inline distT="0" distB="0" distL="0" distR="0" wp14:anchorId="0B4960B3" wp14:editId="190F64EF">
            <wp:extent cx="659130" cy="6591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9130" cy="659130"/>
                    </a:xfrm>
                    <a:prstGeom prst="rect">
                      <a:avLst/>
                    </a:prstGeom>
                    <a:noFill/>
                    <a:ln>
                      <a:noFill/>
                    </a:ln>
                  </pic:spPr>
                </pic:pic>
              </a:graphicData>
            </a:graphic>
          </wp:inline>
        </w:drawing>
      </w:r>
    </w:p>
    <w:p w14:paraId="72008C1E" w14:textId="77777777" w:rsidR="00423AB0" w:rsidRPr="00D512AA" w:rsidRDefault="00423AB0" w:rsidP="00423AB0">
      <w:pPr>
        <w:jc w:val="center"/>
      </w:pPr>
    </w:p>
    <w:p w14:paraId="1A0C484C" w14:textId="77777777" w:rsidR="00423AB0" w:rsidRPr="00D512AA" w:rsidRDefault="00423AB0" w:rsidP="00423AB0">
      <w:pPr>
        <w:pStyle w:val="Antrat"/>
        <w:outlineLvl w:val="0"/>
        <w:rPr>
          <w:sz w:val="24"/>
          <w:szCs w:val="24"/>
        </w:rPr>
      </w:pPr>
      <w:r w:rsidRPr="00D512AA">
        <w:rPr>
          <w:sz w:val="24"/>
          <w:szCs w:val="24"/>
        </w:rPr>
        <w:t>ANYKŠČIŲ RAJONO SAVIVALDYBĖS</w:t>
      </w:r>
    </w:p>
    <w:p w14:paraId="643E4693" w14:textId="77777777" w:rsidR="00423AB0" w:rsidRPr="00D512AA" w:rsidRDefault="00423AB0" w:rsidP="00423AB0">
      <w:pPr>
        <w:jc w:val="center"/>
        <w:rPr>
          <w:b/>
          <w:szCs w:val="20"/>
        </w:rPr>
      </w:pPr>
      <w:r w:rsidRPr="00D512AA">
        <w:rPr>
          <w:b/>
        </w:rPr>
        <w:t>TARYBA</w:t>
      </w:r>
    </w:p>
    <w:p w14:paraId="442673BB" w14:textId="77777777" w:rsidR="00423AB0" w:rsidRPr="00D512AA" w:rsidRDefault="00423AB0" w:rsidP="005C7B04">
      <w:pPr>
        <w:tabs>
          <w:tab w:val="left" w:pos="1134"/>
        </w:tabs>
        <w:overflowPunct w:val="0"/>
        <w:autoSpaceDE w:val="0"/>
        <w:autoSpaceDN w:val="0"/>
        <w:adjustRightInd w:val="0"/>
        <w:rPr>
          <w:b/>
          <w:sz w:val="28"/>
          <w:szCs w:val="20"/>
        </w:rPr>
      </w:pPr>
      <w:r w:rsidRPr="00D512AA">
        <w:rPr>
          <w:b/>
          <w:sz w:val="28"/>
          <w:szCs w:val="20"/>
        </w:rPr>
        <w:t xml:space="preserve"> </w:t>
      </w:r>
    </w:p>
    <w:p w14:paraId="3D9EFB4F" w14:textId="5C5BF4F6" w:rsidR="00272C69" w:rsidRPr="00D512AA" w:rsidRDefault="00423AB0" w:rsidP="00BF71B4">
      <w:pPr>
        <w:overflowPunct w:val="0"/>
        <w:autoSpaceDE w:val="0"/>
        <w:autoSpaceDN w:val="0"/>
        <w:adjustRightInd w:val="0"/>
        <w:jc w:val="center"/>
        <w:rPr>
          <w:b/>
        </w:rPr>
      </w:pPr>
      <w:r w:rsidRPr="00D512AA">
        <w:rPr>
          <w:b/>
        </w:rPr>
        <w:t>SPRENDIMAS</w:t>
      </w:r>
    </w:p>
    <w:p w14:paraId="7BC41CE1" w14:textId="5D56B124" w:rsidR="002E290D" w:rsidRDefault="002E290D" w:rsidP="002E290D">
      <w:pPr>
        <w:jc w:val="center"/>
        <w:rPr>
          <w:b/>
          <w:bCs/>
          <w:caps/>
        </w:rPr>
      </w:pPr>
      <w:r>
        <w:rPr>
          <w:b/>
          <w:bCs/>
        </w:rPr>
        <w:t xml:space="preserve">DĖL ANYKŠČIŲ RAJONO SAVIVALDYBĖS TARYBOS 2021 M. RUGSĖJO 30 D. SPRENDIMO NR. 1-TS-260 </w:t>
      </w:r>
      <w:r>
        <w:rPr>
          <w:b/>
          <w:bCs/>
          <w:caps/>
        </w:rPr>
        <w:t>„DĖL SKAIDRIOS ASMENS SVEIKATOS PRIEŽIŪROS ĮSTAIGOS VARDO SUTEIKIMO  TVARKOS APRAŠO PATVIRTINIMO“</w:t>
      </w:r>
    </w:p>
    <w:p w14:paraId="597164EA" w14:textId="2D94E9DD" w:rsidR="002E290D" w:rsidRDefault="002E290D" w:rsidP="002E290D">
      <w:pPr>
        <w:jc w:val="center"/>
        <w:rPr>
          <w:b/>
          <w:bCs/>
          <w:color w:val="000000" w:themeColor="text1"/>
          <w:szCs w:val="20"/>
          <w:lang w:eastAsia="lt-LT"/>
        </w:rPr>
      </w:pPr>
      <w:r>
        <w:rPr>
          <w:b/>
          <w:bCs/>
        </w:rPr>
        <w:t xml:space="preserve"> PAKEITIMO</w:t>
      </w:r>
    </w:p>
    <w:p w14:paraId="2036A705" w14:textId="77777777" w:rsidR="00144C58" w:rsidRPr="00D512AA" w:rsidRDefault="00144C58" w:rsidP="002E290D">
      <w:pPr>
        <w:overflowPunct w:val="0"/>
        <w:autoSpaceDE w:val="0"/>
        <w:autoSpaceDN w:val="0"/>
        <w:adjustRightInd w:val="0"/>
        <w:ind w:right="-86"/>
      </w:pPr>
    </w:p>
    <w:p w14:paraId="6BB220D6" w14:textId="36BF879D" w:rsidR="00144C58" w:rsidRPr="00D512AA" w:rsidRDefault="00F10AAC" w:rsidP="00144C58">
      <w:pPr>
        <w:tabs>
          <w:tab w:val="left" w:pos="900"/>
        </w:tabs>
        <w:overflowPunct w:val="0"/>
        <w:autoSpaceDE w:val="0"/>
        <w:autoSpaceDN w:val="0"/>
        <w:adjustRightInd w:val="0"/>
        <w:jc w:val="center"/>
        <w:rPr>
          <w:szCs w:val="20"/>
        </w:rPr>
      </w:pPr>
      <w:r>
        <w:fldChar w:fldCharType="begin"/>
      </w:r>
      <w:r>
        <w:instrText xml:space="preserve"> FILLIN "data" \* MERGEFORMAT </w:instrText>
      </w:r>
      <w:r>
        <w:fldChar w:fldCharType="separate"/>
      </w:r>
      <w:r w:rsidR="00144C58" w:rsidRPr="00D512AA">
        <w:t>20</w:t>
      </w:r>
      <w:r w:rsidR="00BF71B4">
        <w:t>2</w:t>
      </w:r>
      <w:r w:rsidR="00FA0AA8">
        <w:t>1</w:t>
      </w:r>
      <w:r w:rsidR="00144C58" w:rsidRPr="00D512AA">
        <w:t xml:space="preserve"> m. </w:t>
      </w:r>
      <w:r w:rsidR="002E290D">
        <w:t>gruodži</w:t>
      </w:r>
      <w:r w:rsidR="00BF71B4">
        <w:t>o</w:t>
      </w:r>
      <w:r w:rsidR="00144C58" w:rsidRPr="00D512AA">
        <w:t xml:space="preserve"> </w:t>
      </w:r>
      <w:r w:rsidR="002E290D">
        <w:t>28</w:t>
      </w:r>
      <w:r w:rsidR="00A939A6">
        <w:t xml:space="preserve"> </w:t>
      </w:r>
      <w:r w:rsidR="00144C58" w:rsidRPr="00D512AA">
        <w:t xml:space="preserve"> d.</w:t>
      </w:r>
      <w:r>
        <w:fldChar w:fldCharType="end"/>
      </w:r>
      <w:r w:rsidR="00144C58" w:rsidRPr="00D512AA">
        <w:t xml:space="preserve"> Nr. 1-T-</w:t>
      </w:r>
      <w:r w:rsidR="00144C58" w:rsidRPr="00D512AA">
        <w:fldChar w:fldCharType="begin"/>
      </w:r>
      <w:r w:rsidR="00144C58" w:rsidRPr="00D512AA">
        <w:instrText xml:space="preserve"> FILLIN "indeksas" \* MERGEFORMAT </w:instrText>
      </w:r>
      <w:r w:rsidR="00144C58" w:rsidRPr="00D512AA">
        <w:fldChar w:fldCharType="end"/>
      </w:r>
    </w:p>
    <w:p w14:paraId="2BA2B086" w14:textId="77777777" w:rsidR="00144C58" w:rsidRPr="00D512AA" w:rsidRDefault="00144C58" w:rsidP="00144C58">
      <w:pPr>
        <w:overflowPunct w:val="0"/>
        <w:autoSpaceDE w:val="0"/>
        <w:autoSpaceDN w:val="0"/>
        <w:adjustRightInd w:val="0"/>
        <w:jc w:val="center"/>
      </w:pPr>
      <w:r w:rsidRPr="00D512AA">
        <w:t>Anykščiai</w:t>
      </w:r>
    </w:p>
    <w:p w14:paraId="1B5AC50C" w14:textId="77777777" w:rsidR="00144C58" w:rsidRPr="00D512AA" w:rsidRDefault="00144C58" w:rsidP="00A939A6">
      <w:pPr>
        <w:overflowPunct w:val="0"/>
        <w:autoSpaceDE w:val="0"/>
        <w:autoSpaceDN w:val="0"/>
        <w:adjustRightInd w:val="0"/>
        <w:spacing w:line="360" w:lineRule="auto"/>
        <w:jc w:val="both"/>
      </w:pPr>
    </w:p>
    <w:p w14:paraId="60BCE8F2" w14:textId="67BBCE15" w:rsidR="00287A28" w:rsidRPr="001A1A0C" w:rsidRDefault="00287A28" w:rsidP="002862F9">
      <w:pPr>
        <w:spacing w:line="360" w:lineRule="auto"/>
        <w:ind w:firstLine="1080"/>
        <w:jc w:val="both"/>
        <w:rPr>
          <w:b/>
          <w:color w:val="000000" w:themeColor="text1"/>
        </w:rPr>
      </w:pPr>
      <w:r w:rsidRPr="00703548">
        <w:rPr>
          <w:color w:val="000000" w:themeColor="text1"/>
          <w:shd w:val="clear" w:color="auto" w:fill="FFFFFF"/>
        </w:rPr>
        <w:t>Vadovaudamasi Lietuvos Respublikos vietos savivaldos įstatymo 1</w:t>
      </w:r>
      <w:r w:rsidR="002862F9">
        <w:rPr>
          <w:color w:val="000000" w:themeColor="text1"/>
          <w:shd w:val="clear" w:color="auto" w:fill="FFFFFF"/>
        </w:rPr>
        <w:t>8</w:t>
      </w:r>
      <w:r w:rsidRPr="00703548">
        <w:rPr>
          <w:color w:val="000000" w:themeColor="text1"/>
          <w:shd w:val="clear" w:color="auto" w:fill="FFFFFF"/>
        </w:rPr>
        <w:t xml:space="preserve"> straipsnio </w:t>
      </w:r>
      <w:r w:rsidR="002862F9">
        <w:rPr>
          <w:color w:val="000000" w:themeColor="text1"/>
          <w:shd w:val="clear" w:color="auto" w:fill="FFFFFF"/>
        </w:rPr>
        <w:t>1</w:t>
      </w:r>
      <w:r w:rsidRPr="00703548">
        <w:rPr>
          <w:color w:val="000000" w:themeColor="text1"/>
          <w:shd w:val="clear" w:color="auto" w:fill="FFFFFF"/>
        </w:rPr>
        <w:t xml:space="preserve"> dalimi</w:t>
      </w:r>
      <w:r w:rsidRPr="00703548">
        <w:rPr>
          <w:color w:val="000000" w:themeColor="text1"/>
        </w:rPr>
        <w:t>,</w:t>
      </w:r>
      <w:r w:rsidRPr="00703548">
        <w:rPr>
          <w:bCs/>
          <w:color w:val="000000" w:themeColor="text1"/>
        </w:rPr>
        <w:t xml:space="preserve"> </w:t>
      </w:r>
      <w:r w:rsidR="00435209">
        <w:rPr>
          <w:bCs/>
          <w:color w:val="000000" w:themeColor="text1"/>
        </w:rPr>
        <w:t>atsižvelgdama į</w:t>
      </w:r>
      <w:r w:rsidR="00435209">
        <w:rPr>
          <w:color w:val="000000" w:themeColor="text1"/>
          <w:shd w:val="clear" w:color="auto" w:fill="FFFFFF"/>
        </w:rPr>
        <w:t xml:space="preserve"> </w:t>
      </w:r>
      <w:r w:rsidR="00435209">
        <w:t>S</w:t>
      </w:r>
      <w:r w:rsidR="00435209" w:rsidRPr="0072410E">
        <w:t>kaidrios asmens sveikatos priežiūros įstaigos vardo suteikimo  tvarkos ap</w:t>
      </w:r>
      <w:r w:rsidR="00435209">
        <w:t xml:space="preserve">rašo, patvirtinto </w:t>
      </w:r>
      <w:r w:rsidR="00435209">
        <w:rPr>
          <w:rFonts w:eastAsia="Calibri"/>
          <w:lang w:eastAsia="lt-LT"/>
        </w:rPr>
        <w:t>Lietuvos Respublikos sveikatos apsaugos ministro 2015 m. sausio 26 d. įsakymu Nr. V-65 „Dėl Skaidrios asmens sveikatos priežiūros įstaigos vardo suteikimo tvarkos aprašo patvirtinimo“ 4 punktą</w:t>
      </w:r>
      <w:r w:rsidR="002600F9">
        <w:rPr>
          <w:rFonts w:eastAsia="Calibri"/>
          <w:lang w:eastAsia="lt-LT"/>
        </w:rPr>
        <w:t xml:space="preserve">, </w:t>
      </w:r>
      <w:r w:rsidRPr="00703548">
        <w:rPr>
          <w:bCs/>
          <w:color w:val="000000" w:themeColor="text1"/>
        </w:rPr>
        <w:t xml:space="preserve">Anykščių rajono savivaldybės taryba </w:t>
      </w:r>
      <w:r w:rsidRPr="00703548">
        <w:rPr>
          <w:b/>
          <w:color w:val="000000" w:themeColor="text1"/>
        </w:rPr>
        <w:t xml:space="preserve"> </w:t>
      </w:r>
      <w:r w:rsidRPr="00703548">
        <w:rPr>
          <w:bCs/>
          <w:color w:val="000000" w:themeColor="text1"/>
        </w:rPr>
        <w:t>n u s p r e n d ž i a:</w:t>
      </w:r>
    </w:p>
    <w:p w14:paraId="221746C5" w14:textId="6A2464E5" w:rsidR="0072410E" w:rsidRPr="0072410E" w:rsidRDefault="002E290D" w:rsidP="002862F9">
      <w:pPr>
        <w:spacing w:line="360" w:lineRule="auto"/>
        <w:ind w:firstLine="1080"/>
        <w:jc w:val="both"/>
        <w:rPr>
          <w:caps/>
        </w:rPr>
      </w:pPr>
      <w:r w:rsidRPr="002F7CCB">
        <w:t xml:space="preserve">Pakeisti </w:t>
      </w:r>
      <w:r w:rsidR="001350E2">
        <w:t>S</w:t>
      </w:r>
      <w:r w:rsidR="001350E2" w:rsidRPr="0072410E">
        <w:t>kaidrios asmens sveikatos priežiūros įstaigos vardo suteikimo  tvarkos ap</w:t>
      </w:r>
      <w:r w:rsidR="001350E2">
        <w:t>rašą (toliau – Aprašas),</w:t>
      </w:r>
      <w:r w:rsidR="001350E2" w:rsidRPr="001350E2">
        <w:t xml:space="preserve"> </w:t>
      </w:r>
      <w:r w:rsidR="001350E2">
        <w:t xml:space="preserve">patvirtintą </w:t>
      </w:r>
      <w:r w:rsidR="0072410E">
        <w:t>A</w:t>
      </w:r>
      <w:r w:rsidR="0072410E" w:rsidRPr="0072410E">
        <w:t>nykščių rajono savivaldybės tarybos 2021 m. rugsėjo 30 d. sprendim</w:t>
      </w:r>
      <w:r w:rsidR="00DD6690">
        <w:t>u</w:t>
      </w:r>
      <w:r w:rsidR="0072410E" w:rsidRPr="0072410E">
        <w:t xml:space="preserve"> </w:t>
      </w:r>
      <w:r w:rsidR="0072410E">
        <w:t>N</w:t>
      </w:r>
      <w:r w:rsidR="0072410E" w:rsidRPr="0072410E">
        <w:t>r. 1-</w:t>
      </w:r>
      <w:r w:rsidR="0072410E">
        <w:t>TS</w:t>
      </w:r>
      <w:r w:rsidR="0072410E" w:rsidRPr="0072410E">
        <w:t>-260 „</w:t>
      </w:r>
      <w:r w:rsidR="0072410E">
        <w:t>D</w:t>
      </w:r>
      <w:r w:rsidR="0072410E" w:rsidRPr="0072410E">
        <w:t>ėl skaidrios asmens sveikatos priežiūros įstaigos vardo suteikimo  tvarkos aprašo patvirtinimo“</w:t>
      </w:r>
      <w:r w:rsidR="00C0531B">
        <w:t>:</w:t>
      </w:r>
    </w:p>
    <w:p w14:paraId="5A6202AC" w14:textId="140790D0" w:rsidR="002E290D" w:rsidRDefault="002E290D" w:rsidP="002862F9">
      <w:pPr>
        <w:spacing w:line="360" w:lineRule="auto"/>
        <w:ind w:firstLine="1134"/>
        <w:jc w:val="both"/>
      </w:pPr>
      <w:r>
        <w:t xml:space="preserve">1. Pakeisti </w:t>
      </w:r>
      <w:r w:rsidR="00DD6690">
        <w:t xml:space="preserve">Aprašo </w:t>
      </w:r>
      <w:r w:rsidR="0072410E">
        <w:t>4</w:t>
      </w:r>
      <w:r w:rsidRPr="002F7CCB">
        <w:t xml:space="preserve"> p</w:t>
      </w:r>
      <w:r w:rsidR="0072410E">
        <w:t>unktą</w:t>
      </w:r>
      <w:r w:rsidRPr="002F7CCB">
        <w:t xml:space="preserve"> ir jį išdėstyti taip:</w:t>
      </w:r>
    </w:p>
    <w:p w14:paraId="023094D5" w14:textId="7B30F8C9" w:rsidR="0072410E" w:rsidRPr="0072410E" w:rsidRDefault="0072410E" w:rsidP="002862F9">
      <w:pPr>
        <w:tabs>
          <w:tab w:val="left" w:pos="1134"/>
        </w:tabs>
        <w:spacing w:line="360" w:lineRule="auto"/>
        <w:jc w:val="both"/>
        <w:rPr>
          <w:rFonts w:eastAsia="Calibri"/>
          <w:lang w:eastAsia="lt-LT"/>
        </w:rPr>
      </w:pPr>
      <w:r>
        <w:t xml:space="preserve">                   </w:t>
      </w:r>
      <w:r w:rsidR="002E290D">
        <w:t>„</w:t>
      </w:r>
      <w:r>
        <w:t xml:space="preserve">4.  </w:t>
      </w:r>
      <w:r w:rsidRPr="00AB5F62">
        <w:rPr>
          <w:lang w:eastAsia="lt-LT"/>
        </w:rPr>
        <w:t>ASPĮ, kurių dalininko (savininko) teises ir pareigas įgyvendina Savivaldybė, vertinimas atliekamas kiekvienų metų I ketvirtį pagal Savivaldybės administracijos direktoriaus patvirtintą grafiką. ASPĮ, kurių dalininko (savininko) teises ir pareigas įgyvendina Savivaldybė, vertinimo grafiką kasmet ne vėliau kaip iki vasario 15 dienos parengia ir pateikia tvirtinti Savivaldybės administracijos</w:t>
      </w:r>
      <w:r w:rsidR="00D45B2E">
        <w:rPr>
          <w:color w:val="000000"/>
          <w:lang w:eastAsia="lt-LT"/>
        </w:rPr>
        <w:t xml:space="preserve"> </w:t>
      </w:r>
      <w:r w:rsidR="00D45B2E" w:rsidRPr="00C0531B">
        <w:rPr>
          <w:color w:val="000000"/>
          <w:lang w:eastAsia="lt-LT"/>
        </w:rPr>
        <w:t>darbuotojas, atsakingas už korupcijos prevenciją</w:t>
      </w:r>
      <w:r w:rsidRPr="0072410E">
        <w:rPr>
          <w:color w:val="000000"/>
          <w:lang w:eastAsia="lt-LT"/>
        </w:rPr>
        <w:t>.</w:t>
      </w:r>
      <w:r w:rsidR="00DD70CB">
        <w:rPr>
          <w:color w:val="000000"/>
          <w:lang w:eastAsia="lt-LT"/>
        </w:rPr>
        <w:t>“.</w:t>
      </w:r>
    </w:p>
    <w:p w14:paraId="7319A368" w14:textId="56C7EA6D" w:rsidR="00D45B2E" w:rsidRDefault="00D45B2E" w:rsidP="002862F9">
      <w:pPr>
        <w:spacing w:line="360" w:lineRule="auto"/>
        <w:ind w:firstLine="1134"/>
        <w:jc w:val="both"/>
      </w:pPr>
      <w:r>
        <w:t xml:space="preserve">2. Pakeisti </w:t>
      </w:r>
      <w:r w:rsidR="00DD6690">
        <w:t xml:space="preserve">Aprašo </w:t>
      </w:r>
      <w:r>
        <w:t>16</w:t>
      </w:r>
      <w:r w:rsidRPr="002F7CCB">
        <w:t xml:space="preserve"> p</w:t>
      </w:r>
      <w:r>
        <w:t>unktą</w:t>
      </w:r>
      <w:r w:rsidRPr="002F7CCB">
        <w:t xml:space="preserve"> ir jį išdėstyti taip:</w:t>
      </w:r>
    </w:p>
    <w:p w14:paraId="72A4DB3F" w14:textId="6139975D" w:rsidR="00D45B2E" w:rsidRPr="00EE7B9A" w:rsidRDefault="00D45B2E" w:rsidP="002862F9">
      <w:pPr>
        <w:tabs>
          <w:tab w:val="left" w:pos="1276"/>
        </w:tabs>
        <w:spacing w:line="360" w:lineRule="auto"/>
        <w:jc w:val="both"/>
        <w:rPr>
          <w:lang w:eastAsia="lt-LT"/>
        </w:rPr>
      </w:pPr>
      <w:r>
        <w:rPr>
          <w:lang w:eastAsia="lt-LT"/>
        </w:rPr>
        <w:t xml:space="preserve">                   „16. </w:t>
      </w:r>
      <w:r w:rsidRPr="00EE7B9A">
        <w:rPr>
          <w:lang w:eastAsia="lt-LT"/>
        </w:rPr>
        <w:t xml:space="preserve">Komisija, vadovaudamasi ASPĮ vertinimo pagal atsparumo korupcijai indeksą kriterijais, teikia siūlymus </w:t>
      </w:r>
      <w:r w:rsidRPr="00C0531B">
        <w:rPr>
          <w:lang w:eastAsia="lt-LT"/>
        </w:rPr>
        <w:t>Savivaldybės tarybai</w:t>
      </w:r>
      <w:r>
        <w:rPr>
          <w:lang w:eastAsia="lt-LT"/>
        </w:rPr>
        <w:t xml:space="preserve"> </w:t>
      </w:r>
      <w:r w:rsidRPr="00EE7B9A">
        <w:rPr>
          <w:lang w:eastAsia="lt-LT"/>
        </w:rPr>
        <w:t xml:space="preserve">dėl ASPĮ, kurių dalininko (savininko) teises ir pareigas įgyvendina Savivaldybė,  įrašymo į Skaidrių asmens sveikatos priežiūros įstaigų sąrašą, Kandidačių gauti </w:t>
      </w:r>
      <w:r w:rsidRPr="00EE7B9A">
        <w:rPr>
          <w:lang w:eastAsia="lt-LT"/>
        </w:rPr>
        <w:lastRenderedPageBreak/>
        <w:t>Skaidrios ASPĮ vardą sąrašą ir Asmens sveikatos priežiūros įstaigų, turinčių korupcijos rizikos veiksnių, sąrašą.</w:t>
      </w:r>
      <w:r w:rsidR="00DD70CB">
        <w:rPr>
          <w:lang w:eastAsia="lt-LT"/>
        </w:rPr>
        <w:t>“.</w:t>
      </w:r>
    </w:p>
    <w:p w14:paraId="6249FD43" w14:textId="31D75C2C" w:rsidR="00A46003" w:rsidRDefault="00DD70CB" w:rsidP="002862F9">
      <w:pPr>
        <w:spacing w:line="360" w:lineRule="auto"/>
        <w:ind w:firstLine="1134"/>
        <w:jc w:val="both"/>
      </w:pPr>
      <w:r>
        <w:t>3</w:t>
      </w:r>
      <w:r w:rsidR="00D45B2E">
        <w:t xml:space="preserve">. </w:t>
      </w:r>
      <w:r w:rsidR="00A46003">
        <w:t xml:space="preserve">Pakeisti </w:t>
      </w:r>
      <w:r w:rsidR="00DD6690">
        <w:t xml:space="preserve">Aprašo </w:t>
      </w:r>
      <w:r w:rsidR="00A46003">
        <w:t>17</w:t>
      </w:r>
      <w:r w:rsidR="00A46003" w:rsidRPr="002F7CCB">
        <w:t xml:space="preserve"> p</w:t>
      </w:r>
      <w:r w:rsidR="00A46003">
        <w:t>unktą</w:t>
      </w:r>
      <w:r w:rsidR="00A46003" w:rsidRPr="002F7CCB">
        <w:t xml:space="preserve"> ir jį išdėstyti taip:</w:t>
      </w:r>
    </w:p>
    <w:p w14:paraId="389DFF18" w14:textId="44285357" w:rsidR="00A11FA4" w:rsidRDefault="00A11FA4" w:rsidP="002862F9">
      <w:pPr>
        <w:tabs>
          <w:tab w:val="left" w:pos="1276"/>
        </w:tabs>
        <w:spacing w:line="360" w:lineRule="auto"/>
        <w:jc w:val="both"/>
        <w:rPr>
          <w:lang w:eastAsia="lt-LT"/>
        </w:rPr>
      </w:pPr>
      <w:r>
        <w:t xml:space="preserve">                   „17. </w:t>
      </w:r>
      <w:r w:rsidRPr="00EE7B9A">
        <w:rPr>
          <w:lang w:eastAsia="lt-LT"/>
        </w:rPr>
        <w:t xml:space="preserve">Komisijos posėdis protokoluojamas. Posėdžio protokole nurodoma posėdžio data, posėdžio pirmininkas, dalyviai, nustatyti ASPĮ atsparumo korupcijai indeksai, ASPĮ vertinimo pagal atsparumo korupcijai indeksą kriterijus rezultatai ir šio Aprašo 16 punkte nurodyti siūlymai </w:t>
      </w:r>
      <w:r w:rsidRPr="00C0531B">
        <w:rPr>
          <w:lang w:eastAsia="lt-LT"/>
        </w:rPr>
        <w:t>Savivaldybės tarybai</w:t>
      </w:r>
      <w:r>
        <w:rPr>
          <w:lang w:eastAsia="lt-LT"/>
        </w:rPr>
        <w:t xml:space="preserve"> </w:t>
      </w:r>
      <w:r w:rsidRPr="00EE7B9A">
        <w:rPr>
          <w:lang w:eastAsia="lt-LT"/>
        </w:rPr>
        <w:t>dėl kiekvienos vertintos ASPĮ, kurių dalininko (savininko) teises ir pareigas įgyvendina Savivaldybė. Posėdžio protokolą rengia Komisijos sekretorius. Posėdžio protokolą pasirašo visi Komisijos nariai ir Komisijos sekretorius. Prie posėdžio protokolo pridedami ASPĮ vertinimo pagal ASPĮ atsparumo korupcijai indekso nustatymo kriterijus vertinimo protokolai.</w:t>
      </w:r>
      <w:r>
        <w:rPr>
          <w:lang w:eastAsia="lt-LT"/>
        </w:rPr>
        <w:t>“.</w:t>
      </w:r>
    </w:p>
    <w:p w14:paraId="10C6E63B" w14:textId="1708F038" w:rsidR="00D45B2E" w:rsidRDefault="00A46003" w:rsidP="002862F9">
      <w:pPr>
        <w:spacing w:line="360" w:lineRule="auto"/>
        <w:ind w:firstLine="1134"/>
        <w:jc w:val="both"/>
      </w:pPr>
      <w:r>
        <w:t xml:space="preserve">4. </w:t>
      </w:r>
      <w:r w:rsidR="00D45B2E">
        <w:t xml:space="preserve">Pakeisti </w:t>
      </w:r>
      <w:r w:rsidR="00DD6690">
        <w:t xml:space="preserve">Aprašo </w:t>
      </w:r>
      <w:r w:rsidR="00D45B2E">
        <w:t>18</w:t>
      </w:r>
      <w:r w:rsidR="00D45B2E" w:rsidRPr="002F7CCB">
        <w:t xml:space="preserve"> p</w:t>
      </w:r>
      <w:r w:rsidR="00D45B2E">
        <w:t>unktą</w:t>
      </w:r>
      <w:r w:rsidR="00D45B2E" w:rsidRPr="002F7CCB">
        <w:t xml:space="preserve"> ir jį išdėstyti taip:</w:t>
      </w:r>
    </w:p>
    <w:p w14:paraId="15583ADF" w14:textId="6228C967" w:rsidR="00DD70CB" w:rsidRPr="00DD70CB" w:rsidRDefault="00DD70CB" w:rsidP="002862F9">
      <w:pPr>
        <w:spacing w:line="360" w:lineRule="auto"/>
        <w:ind w:firstLine="709"/>
        <w:jc w:val="both"/>
        <w:rPr>
          <w:strike/>
        </w:rPr>
      </w:pPr>
      <w:r>
        <w:rPr>
          <w:lang w:eastAsia="lt-LT"/>
        </w:rPr>
        <w:t xml:space="preserve">       „</w:t>
      </w:r>
      <w:r w:rsidRPr="00EE7B9A">
        <w:rPr>
          <w:lang w:eastAsia="lt-LT"/>
        </w:rPr>
        <w:t xml:space="preserve">18. Ne vėliau kaip per 10 darbo dienų nuo visų ASPĮ, kurių dalininko (savininko) teises ir pareigas įgyvendina Savivaldybė, vertinimo pagal Savivaldybės administracijos direktoriaus patvirtintą grafiką pabaigos Komisijos pirmininkas </w:t>
      </w:r>
      <w:r w:rsidRPr="00C0531B">
        <w:rPr>
          <w:lang w:eastAsia="lt-LT"/>
        </w:rPr>
        <w:t>Savivaldybės tarybai</w:t>
      </w:r>
      <w:r>
        <w:rPr>
          <w:lang w:eastAsia="lt-LT"/>
        </w:rPr>
        <w:t xml:space="preserve"> </w:t>
      </w:r>
      <w:r w:rsidRPr="00EE7B9A">
        <w:rPr>
          <w:lang w:eastAsia="lt-LT"/>
        </w:rPr>
        <w:t>raštu teikia siūlymus dėl ASPĮ, kurių dalininko (savininko) teises ir pareigas įgyvendina Savivaldybė</w:t>
      </w:r>
      <w:r w:rsidR="006A1A1D">
        <w:rPr>
          <w:lang w:eastAsia="lt-LT"/>
        </w:rPr>
        <w:t>,</w:t>
      </w:r>
      <w:r w:rsidRPr="00EE7B9A">
        <w:rPr>
          <w:lang w:eastAsia="lt-LT"/>
        </w:rPr>
        <w:t xml:space="preserve"> įrašymo į Skaidrių asmens sveikatos priežiūros įstaigų sąrašą, Kandidačių gauti Skaidrios asmens sveikatos priežiūros įstaigos vardą sąrašą ir Asmens sveikatos priežiūros įstaigų, turinčių korupcijos rizikos veiksnių, sąrašą. Prie rašto pridedami Komisijos posėdžių protokolai ir jų priedai</w:t>
      </w:r>
      <w:r w:rsidR="00C0531B">
        <w:rPr>
          <w:lang w:eastAsia="lt-LT"/>
        </w:rPr>
        <w:t>.</w:t>
      </w:r>
      <w:r w:rsidR="00F31E1E" w:rsidRPr="00F31E1E">
        <w:t>“.</w:t>
      </w:r>
      <w:r w:rsidRPr="00F31E1E">
        <w:t xml:space="preserve"> </w:t>
      </w:r>
    </w:p>
    <w:p w14:paraId="15172D8B" w14:textId="5276F4D5" w:rsidR="00DD70CB" w:rsidRDefault="00A46003" w:rsidP="002862F9">
      <w:pPr>
        <w:spacing w:line="360" w:lineRule="auto"/>
        <w:ind w:firstLine="1134"/>
        <w:jc w:val="both"/>
      </w:pPr>
      <w:r>
        <w:t>5</w:t>
      </w:r>
      <w:r w:rsidR="00DD70CB">
        <w:t xml:space="preserve">. Pakeisti </w:t>
      </w:r>
      <w:r w:rsidR="00DD6690">
        <w:t xml:space="preserve">Aprašo </w:t>
      </w:r>
      <w:r w:rsidR="00DD70CB">
        <w:t>19</w:t>
      </w:r>
      <w:r w:rsidR="00DD70CB" w:rsidRPr="002F7CCB">
        <w:t xml:space="preserve"> p</w:t>
      </w:r>
      <w:r w:rsidR="00DD70CB">
        <w:t>unktą</w:t>
      </w:r>
      <w:r w:rsidR="00DD70CB" w:rsidRPr="002F7CCB">
        <w:t xml:space="preserve"> ir jį išdėstyti taip:</w:t>
      </w:r>
    </w:p>
    <w:p w14:paraId="74D738F4" w14:textId="57FB4D66" w:rsidR="00DD70CB" w:rsidRPr="00EE7B9A" w:rsidRDefault="00F31E1E" w:rsidP="002862F9">
      <w:pPr>
        <w:tabs>
          <w:tab w:val="left" w:pos="1276"/>
        </w:tabs>
        <w:spacing w:line="360" w:lineRule="auto"/>
        <w:jc w:val="both"/>
        <w:rPr>
          <w:lang w:eastAsia="lt-LT"/>
        </w:rPr>
      </w:pPr>
      <w:r>
        <w:rPr>
          <w:color w:val="000000"/>
          <w:lang w:eastAsia="lt-LT"/>
        </w:rPr>
        <w:t xml:space="preserve">                  „19.</w:t>
      </w:r>
      <w:r>
        <w:rPr>
          <w:lang w:eastAsia="lt-LT"/>
        </w:rPr>
        <w:t xml:space="preserve"> </w:t>
      </w:r>
      <w:r w:rsidR="00BF4656" w:rsidRPr="00C0531B">
        <w:rPr>
          <w:lang w:eastAsia="lt-LT"/>
        </w:rPr>
        <w:t>Savivaldybės taryba artimiausiame posėdyje</w:t>
      </w:r>
      <w:r w:rsidR="00BF4656">
        <w:rPr>
          <w:b/>
          <w:bCs/>
          <w:lang w:eastAsia="lt-LT"/>
        </w:rPr>
        <w:t xml:space="preserve"> </w:t>
      </w:r>
      <w:r>
        <w:rPr>
          <w:lang w:eastAsia="lt-LT"/>
        </w:rPr>
        <w:t>tvirtina Skaidrių ASPĮ, Kandidačių gauti Skaidrios ASPĮ vardą ir ASPĮ,</w:t>
      </w:r>
      <w:r w:rsidRPr="00890B65">
        <w:rPr>
          <w:rFonts w:eastAsia="Calibri"/>
          <w:lang w:eastAsia="lt-LT"/>
        </w:rPr>
        <w:t xml:space="preserve"> </w:t>
      </w:r>
      <w:r>
        <w:rPr>
          <w:lang w:eastAsia="lt-LT"/>
        </w:rPr>
        <w:t>turinčių korupcijos rizikos veiksnių, sąrašus.“.</w:t>
      </w:r>
    </w:p>
    <w:p w14:paraId="044C13F5" w14:textId="77777777" w:rsidR="002E290D" w:rsidRPr="00D512AA" w:rsidRDefault="002E290D" w:rsidP="002862F9">
      <w:pPr>
        <w:tabs>
          <w:tab w:val="left" w:pos="1202"/>
          <w:tab w:val="left" w:pos="1293"/>
        </w:tabs>
        <w:overflowPunct w:val="0"/>
        <w:autoSpaceDE w:val="0"/>
        <w:autoSpaceDN w:val="0"/>
        <w:adjustRightInd w:val="0"/>
        <w:spacing w:line="360" w:lineRule="auto"/>
        <w:ind w:firstLine="731"/>
        <w:jc w:val="both"/>
      </w:pPr>
      <w:r>
        <w:t xml:space="preserve">        Šis sprendimas yra skelbiamas Teisės aktų registre.</w:t>
      </w:r>
    </w:p>
    <w:p w14:paraId="6E2761FA" w14:textId="77777777" w:rsidR="00144C58" w:rsidRPr="00D512AA" w:rsidRDefault="00144C58" w:rsidP="002862F9">
      <w:pPr>
        <w:tabs>
          <w:tab w:val="right" w:pos="9638"/>
        </w:tabs>
        <w:spacing w:line="360" w:lineRule="auto"/>
      </w:pPr>
    </w:p>
    <w:p w14:paraId="77E6AF4D" w14:textId="77777777" w:rsidR="00144C58" w:rsidRPr="00D512AA" w:rsidRDefault="00144C58" w:rsidP="002862F9">
      <w:pPr>
        <w:tabs>
          <w:tab w:val="right" w:pos="9638"/>
        </w:tabs>
        <w:spacing w:line="360" w:lineRule="auto"/>
      </w:pPr>
    </w:p>
    <w:p w14:paraId="67E003FF" w14:textId="77777777" w:rsidR="00144C58" w:rsidRPr="00D512AA" w:rsidRDefault="00144C58" w:rsidP="00144C58">
      <w:pPr>
        <w:tabs>
          <w:tab w:val="right" w:pos="9638"/>
        </w:tabs>
      </w:pPr>
    </w:p>
    <w:p w14:paraId="1806448D" w14:textId="77777777" w:rsidR="00144C58" w:rsidRPr="00D512AA" w:rsidRDefault="00144C58" w:rsidP="00144C58">
      <w:pPr>
        <w:tabs>
          <w:tab w:val="right" w:pos="9638"/>
        </w:tabs>
      </w:pPr>
      <w:r w:rsidRPr="00D512AA">
        <w:t>Me</w:t>
      </w:r>
      <w:r w:rsidR="00EB51C5">
        <w:t>ras</w:t>
      </w:r>
      <w:r w:rsidRPr="00D512AA">
        <w:tab/>
        <w:t xml:space="preserve">Sigutis Obelevičius </w:t>
      </w:r>
    </w:p>
    <w:p w14:paraId="438092D0" w14:textId="77777777" w:rsidR="00144C58" w:rsidRPr="00D512AA" w:rsidRDefault="00144C58" w:rsidP="00144C58">
      <w:pPr>
        <w:tabs>
          <w:tab w:val="right" w:pos="9638"/>
        </w:tabs>
        <w:spacing w:line="360" w:lineRule="auto"/>
      </w:pPr>
    </w:p>
    <w:p w14:paraId="368D1B3E" w14:textId="77777777" w:rsidR="00144C58" w:rsidRPr="00D512AA" w:rsidRDefault="00144C58" w:rsidP="00144C58"/>
    <w:p w14:paraId="5E5ADFA8" w14:textId="33E4085E" w:rsidR="00144C58" w:rsidRDefault="00144C58" w:rsidP="00144C58"/>
    <w:p w14:paraId="4E21C5A1" w14:textId="00A79645" w:rsidR="003F6669" w:rsidRDefault="003F6669" w:rsidP="00144C58"/>
    <w:p w14:paraId="67896870" w14:textId="77777777" w:rsidR="00DD3AC0" w:rsidRDefault="00DD3AC0" w:rsidP="00DD3AC0">
      <w:pPr>
        <w:jc w:val="right"/>
        <w:rPr>
          <w:b/>
        </w:rPr>
      </w:pPr>
    </w:p>
    <w:p w14:paraId="3247AFF0" w14:textId="77777777" w:rsidR="00DD3AC0" w:rsidRDefault="00DD3AC0" w:rsidP="00DD3AC0">
      <w:pPr>
        <w:jc w:val="right"/>
        <w:rPr>
          <w:b/>
        </w:rPr>
      </w:pPr>
    </w:p>
    <w:p w14:paraId="2EF8587F" w14:textId="5ED518E5" w:rsidR="00DD3AC0" w:rsidRDefault="00DD3AC0" w:rsidP="00DD3AC0">
      <w:pPr>
        <w:jc w:val="right"/>
        <w:rPr>
          <w:b/>
        </w:rPr>
      </w:pPr>
    </w:p>
    <w:p w14:paraId="3028F70A" w14:textId="2E99F90D" w:rsidR="00C0531B" w:rsidRDefault="00C0531B" w:rsidP="00DD3AC0">
      <w:pPr>
        <w:jc w:val="right"/>
        <w:rPr>
          <w:b/>
        </w:rPr>
      </w:pPr>
    </w:p>
    <w:p w14:paraId="63F426F6" w14:textId="288790E6" w:rsidR="00C0531B" w:rsidRDefault="00C0531B" w:rsidP="00DD3AC0">
      <w:pPr>
        <w:jc w:val="right"/>
        <w:rPr>
          <w:b/>
        </w:rPr>
      </w:pPr>
    </w:p>
    <w:p w14:paraId="57E84B6D" w14:textId="77777777" w:rsidR="002600F9" w:rsidRDefault="002600F9" w:rsidP="00690F10">
      <w:pPr>
        <w:rPr>
          <w:b/>
        </w:rPr>
      </w:pPr>
    </w:p>
    <w:p w14:paraId="6271E005" w14:textId="77777777" w:rsidR="00DD3AC0" w:rsidRDefault="00DD3AC0" w:rsidP="00DD3AC0">
      <w:pPr>
        <w:jc w:val="right"/>
        <w:rPr>
          <w:b/>
        </w:rPr>
      </w:pPr>
    </w:p>
    <w:p w14:paraId="4EB1AD4D" w14:textId="1742F862" w:rsidR="00DD3AC0" w:rsidRPr="00C0531B" w:rsidRDefault="00DD3AC0" w:rsidP="00C0531B">
      <w:pPr>
        <w:jc w:val="right"/>
        <w:rPr>
          <w:b/>
          <w:lang w:eastAsia="lt-LT"/>
        </w:rPr>
      </w:pPr>
      <w:r>
        <w:rPr>
          <w:b/>
        </w:rPr>
        <w:t>Lyginamasis variantas</w:t>
      </w:r>
    </w:p>
    <w:p w14:paraId="4A0980DE" w14:textId="77777777" w:rsidR="00DD3AC0" w:rsidRPr="00D512AA" w:rsidRDefault="00DD3AC0" w:rsidP="00DD3AC0">
      <w:pPr>
        <w:jc w:val="center"/>
      </w:pPr>
      <w:r w:rsidRPr="00D512AA">
        <w:rPr>
          <w:noProof/>
        </w:rPr>
        <w:drawing>
          <wp:inline distT="0" distB="0" distL="0" distR="0" wp14:anchorId="51BC781C" wp14:editId="4658B193">
            <wp:extent cx="659130" cy="6591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9130" cy="659130"/>
                    </a:xfrm>
                    <a:prstGeom prst="rect">
                      <a:avLst/>
                    </a:prstGeom>
                    <a:noFill/>
                    <a:ln>
                      <a:noFill/>
                    </a:ln>
                  </pic:spPr>
                </pic:pic>
              </a:graphicData>
            </a:graphic>
          </wp:inline>
        </w:drawing>
      </w:r>
    </w:p>
    <w:p w14:paraId="69A1968B" w14:textId="77777777" w:rsidR="00DD3AC0" w:rsidRPr="00D512AA" w:rsidRDefault="00DD3AC0" w:rsidP="00DD3AC0">
      <w:pPr>
        <w:jc w:val="center"/>
      </w:pPr>
    </w:p>
    <w:p w14:paraId="771940CA" w14:textId="77777777" w:rsidR="00DD3AC0" w:rsidRPr="00D512AA" w:rsidRDefault="00DD3AC0" w:rsidP="00DD3AC0">
      <w:pPr>
        <w:pStyle w:val="Antrat"/>
        <w:outlineLvl w:val="0"/>
        <w:rPr>
          <w:sz w:val="24"/>
          <w:szCs w:val="24"/>
        </w:rPr>
      </w:pPr>
      <w:r w:rsidRPr="00D512AA">
        <w:rPr>
          <w:sz w:val="24"/>
          <w:szCs w:val="24"/>
        </w:rPr>
        <w:t>ANYKŠČIŲ RAJONO SAVIVALDYBĖS</w:t>
      </w:r>
    </w:p>
    <w:p w14:paraId="1ED76D9C" w14:textId="77777777" w:rsidR="00DD3AC0" w:rsidRPr="00D512AA" w:rsidRDefault="00DD3AC0" w:rsidP="00DD3AC0">
      <w:pPr>
        <w:jc w:val="center"/>
        <w:rPr>
          <w:b/>
          <w:szCs w:val="20"/>
        </w:rPr>
      </w:pPr>
      <w:r w:rsidRPr="00D512AA">
        <w:rPr>
          <w:b/>
        </w:rPr>
        <w:t>TARYBA</w:t>
      </w:r>
    </w:p>
    <w:p w14:paraId="4994C69F" w14:textId="77777777" w:rsidR="00DD3AC0" w:rsidRPr="00D512AA" w:rsidRDefault="00DD3AC0" w:rsidP="00DD3AC0">
      <w:pPr>
        <w:tabs>
          <w:tab w:val="left" w:pos="1134"/>
        </w:tabs>
        <w:overflowPunct w:val="0"/>
        <w:autoSpaceDE w:val="0"/>
        <w:autoSpaceDN w:val="0"/>
        <w:adjustRightInd w:val="0"/>
        <w:rPr>
          <w:b/>
          <w:sz w:val="28"/>
          <w:szCs w:val="20"/>
        </w:rPr>
      </w:pPr>
      <w:r w:rsidRPr="00D512AA">
        <w:rPr>
          <w:b/>
          <w:sz w:val="28"/>
          <w:szCs w:val="20"/>
        </w:rPr>
        <w:t xml:space="preserve"> </w:t>
      </w:r>
    </w:p>
    <w:p w14:paraId="6B94B081" w14:textId="77777777" w:rsidR="00DD3AC0" w:rsidRPr="00D512AA" w:rsidRDefault="00DD3AC0" w:rsidP="00DD3AC0">
      <w:pPr>
        <w:overflowPunct w:val="0"/>
        <w:autoSpaceDE w:val="0"/>
        <w:autoSpaceDN w:val="0"/>
        <w:adjustRightInd w:val="0"/>
        <w:jc w:val="center"/>
        <w:rPr>
          <w:b/>
        </w:rPr>
      </w:pPr>
      <w:r w:rsidRPr="00D512AA">
        <w:rPr>
          <w:b/>
        </w:rPr>
        <w:t>SPRENDIMAS</w:t>
      </w:r>
    </w:p>
    <w:p w14:paraId="42443089" w14:textId="77777777" w:rsidR="00DD3AC0" w:rsidRDefault="00DD3AC0" w:rsidP="00DD3AC0">
      <w:pPr>
        <w:jc w:val="center"/>
        <w:rPr>
          <w:b/>
          <w:bCs/>
          <w:caps/>
        </w:rPr>
      </w:pPr>
      <w:r>
        <w:rPr>
          <w:b/>
          <w:bCs/>
        </w:rPr>
        <w:t xml:space="preserve">DĖL ANYKŠČIŲ RAJONO SAVIVALDYBĖS TARYBOS 2021 M. RUGSĖJO 30 D. SPRENDIMO NR. 1-TS-260 </w:t>
      </w:r>
      <w:r>
        <w:rPr>
          <w:b/>
          <w:bCs/>
          <w:caps/>
        </w:rPr>
        <w:t>„DĖL SKAIDRIOS ASMENS SVEIKATOS PRIEŽIŪROS ĮSTAIGOS VARDO SUTEIKIMO  TVARKOS APRAŠO PATVIRTINIMO“</w:t>
      </w:r>
    </w:p>
    <w:p w14:paraId="4D06D25B" w14:textId="77777777" w:rsidR="00DD3AC0" w:rsidRDefault="00DD3AC0" w:rsidP="00DD3AC0">
      <w:pPr>
        <w:jc w:val="center"/>
        <w:rPr>
          <w:b/>
          <w:bCs/>
          <w:color w:val="000000" w:themeColor="text1"/>
          <w:szCs w:val="20"/>
          <w:lang w:eastAsia="lt-LT"/>
        </w:rPr>
      </w:pPr>
      <w:r>
        <w:rPr>
          <w:b/>
          <w:bCs/>
        </w:rPr>
        <w:t xml:space="preserve"> PAKEITIMO</w:t>
      </w:r>
    </w:p>
    <w:p w14:paraId="19C0DE0E" w14:textId="77777777" w:rsidR="00DD3AC0" w:rsidRPr="00D512AA" w:rsidRDefault="00DD3AC0" w:rsidP="00DD3AC0">
      <w:pPr>
        <w:overflowPunct w:val="0"/>
        <w:autoSpaceDE w:val="0"/>
        <w:autoSpaceDN w:val="0"/>
        <w:adjustRightInd w:val="0"/>
        <w:ind w:right="-86"/>
      </w:pPr>
    </w:p>
    <w:p w14:paraId="17136F45" w14:textId="77777777" w:rsidR="00DD3AC0" w:rsidRPr="00D512AA" w:rsidRDefault="00AA7229" w:rsidP="00DD3AC0">
      <w:pPr>
        <w:tabs>
          <w:tab w:val="left" w:pos="900"/>
        </w:tabs>
        <w:overflowPunct w:val="0"/>
        <w:autoSpaceDE w:val="0"/>
        <w:autoSpaceDN w:val="0"/>
        <w:adjustRightInd w:val="0"/>
        <w:jc w:val="center"/>
        <w:rPr>
          <w:szCs w:val="20"/>
        </w:rPr>
      </w:pPr>
      <w:fldSimple w:instr=" FILLIN &quot;data&quot; \* MERGEFORMAT ">
        <w:r w:rsidR="00DD3AC0" w:rsidRPr="00D512AA">
          <w:t>20</w:t>
        </w:r>
        <w:r w:rsidR="00DD3AC0">
          <w:t>21</w:t>
        </w:r>
        <w:r w:rsidR="00DD3AC0" w:rsidRPr="00D512AA">
          <w:t xml:space="preserve"> m. </w:t>
        </w:r>
        <w:r w:rsidR="00DD3AC0">
          <w:t>gruodžio</w:t>
        </w:r>
        <w:r w:rsidR="00DD3AC0" w:rsidRPr="00D512AA">
          <w:t xml:space="preserve"> </w:t>
        </w:r>
        <w:r w:rsidR="00DD3AC0">
          <w:t xml:space="preserve">28 </w:t>
        </w:r>
        <w:r w:rsidR="00DD3AC0" w:rsidRPr="00D512AA">
          <w:t xml:space="preserve"> d.</w:t>
        </w:r>
      </w:fldSimple>
      <w:r w:rsidR="00DD3AC0" w:rsidRPr="00D512AA">
        <w:t xml:space="preserve"> Nr. 1-T-</w:t>
      </w:r>
      <w:r w:rsidR="00DD3AC0" w:rsidRPr="00D512AA">
        <w:fldChar w:fldCharType="begin"/>
      </w:r>
      <w:r w:rsidR="00DD3AC0" w:rsidRPr="00D512AA">
        <w:instrText xml:space="preserve"> FILLIN "indeksas" \* MERGEFORMAT </w:instrText>
      </w:r>
      <w:r w:rsidR="00DD3AC0" w:rsidRPr="00D512AA">
        <w:fldChar w:fldCharType="end"/>
      </w:r>
    </w:p>
    <w:p w14:paraId="5FA055AC" w14:textId="77777777" w:rsidR="00DD3AC0" w:rsidRPr="00D512AA" w:rsidRDefault="00DD3AC0" w:rsidP="00DD3AC0">
      <w:pPr>
        <w:overflowPunct w:val="0"/>
        <w:autoSpaceDE w:val="0"/>
        <w:autoSpaceDN w:val="0"/>
        <w:adjustRightInd w:val="0"/>
        <w:jc w:val="center"/>
      </w:pPr>
      <w:r w:rsidRPr="00D512AA">
        <w:t>Anykščiai</w:t>
      </w:r>
    </w:p>
    <w:p w14:paraId="25039CC0" w14:textId="77777777" w:rsidR="00DD3AC0" w:rsidRPr="00D512AA" w:rsidRDefault="00DD3AC0" w:rsidP="00DD3AC0">
      <w:pPr>
        <w:overflowPunct w:val="0"/>
        <w:autoSpaceDE w:val="0"/>
        <w:autoSpaceDN w:val="0"/>
        <w:adjustRightInd w:val="0"/>
        <w:spacing w:line="360" w:lineRule="auto"/>
        <w:jc w:val="both"/>
      </w:pPr>
    </w:p>
    <w:p w14:paraId="16A12F7E" w14:textId="771A69E7" w:rsidR="00DD3AC0" w:rsidRPr="001A1A0C" w:rsidRDefault="00DD3AC0" w:rsidP="00DD3AC0">
      <w:pPr>
        <w:spacing w:line="360" w:lineRule="auto"/>
        <w:ind w:firstLine="1080"/>
        <w:jc w:val="both"/>
        <w:rPr>
          <w:b/>
          <w:color w:val="000000" w:themeColor="text1"/>
        </w:rPr>
      </w:pPr>
      <w:r w:rsidRPr="00703548">
        <w:rPr>
          <w:color w:val="000000" w:themeColor="text1"/>
          <w:shd w:val="clear" w:color="auto" w:fill="FFFFFF"/>
        </w:rPr>
        <w:t>Vadovaudamasi Lietuvos Respublikos vietos savivaldos įstatymo 1</w:t>
      </w:r>
      <w:r>
        <w:rPr>
          <w:color w:val="000000" w:themeColor="text1"/>
          <w:shd w:val="clear" w:color="auto" w:fill="FFFFFF"/>
        </w:rPr>
        <w:t>8</w:t>
      </w:r>
      <w:r w:rsidRPr="00703548">
        <w:rPr>
          <w:color w:val="000000" w:themeColor="text1"/>
          <w:shd w:val="clear" w:color="auto" w:fill="FFFFFF"/>
        </w:rPr>
        <w:t xml:space="preserve"> straipsnio </w:t>
      </w:r>
      <w:r>
        <w:rPr>
          <w:color w:val="000000" w:themeColor="text1"/>
          <w:shd w:val="clear" w:color="auto" w:fill="FFFFFF"/>
        </w:rPr>
        <w:t>1</w:t>
      </w:r>
      <w:r w:rsidRPr="00703548">
        <w:rPr>
          <w:color w:val="000000" w:themeColor="text1"/>
          <w:shd w:val="clear" w:color="auto" w:fill="FFFFFF"/>
        </w:rPr>
        <w:t xml:space="preserve"> dalimi</w:t>
      </w:r>
      <w:r w:rsidR="002600F9">
        <w:rPr>
          <w:color w:val="000000" w:themeColor="text1"/>
          <w:shd w:val="clear" w:color="auto" w:fill="FFFFFF"/>
        </w:rPr>
        <w:t>,</w:t>
      </w:r>
      <w:r w:rsidR="001350E2" w:rsidRPr="001350E2">
        <w:rPr>
          <w:bCs/>
          <w:color w:val="000000" w:themeColor="text1"/>
        </w:rPr>
        <w:t xml:space="preserve"> </w:t>
      </w:r>
      <w:r w:rsidR="001350E2">
        <w:rPr>
          <w:bCs/>
          <w:color w:val="000000" w:themeColor="text1"/>
        </w:rPr>
        <w:t>atsižvelgdama į</w:t>
      </w:r>
      <w:r w:rsidR="002600F9">
        <w:rPr>
          <w:color w:val="000000" w:themeColor="text1"/>
          <w:shd w:val="clear" w:color="auto" w:fill="FFFFFF"/>
        </w:rPr>
        <w:t xml:space="preserve"> </w:t>
      </w:r>
      <w:r w:rsidR="00435209">
        <w:t>S</w:t>
      </w:r>
      <w:r w:rsidR="00435209" w:rsidRPr="0072410E">
        <w:t>kaidrios asmens sveikatos priežiūros įstaigos vardo suteikimo  tvarkos ap</w:t>
      </w:r>
      <w:r w:rsidR="00435209">
        <w:t xml:space="preserve">rašo, patvirtinto </w:t>
      </w:r>
      <w:r w:rsidR="002600F9">
        <w:rPr>
          <w:rFonts w:eastAsia="Calibri"/>
          <w:lang w:eastAsia="lt-LT"/>
        </w:rPr>
        <w:t>Lietuvos Respublikos sveikatos apsaugos ministro 2015 m. sausio 26 d. įsakymu Nr. V-65 „Dėl Skaidrios asmens sveikatos priežiūros įstaigos vardo suteikimo tvarkos aprašo patvirtinimo“</w:t>
      </w:r>
      <w:r w:rsidR="00435209">
        <w:rPr>
          <w:rFonts w:eastAsia="Calibri"/>
          <w:lang w:eastAsia="lt-LT"/>
        </w:rPr>
        <w:t xml:space="preserve"> 4 punktą</w:t>
      </w:r>
      <w:r w:rsidRPr="00703548">
        <w:rPr>
          <w:color w:val="000000" w:themeColor="text1"/>
        </w:rPr>
        <w:t>,</w:t>
      </w:r>
      <w:r w:rsidRPr="00703548">
        <w:rPr>
          <w:bCs/>
          <w:color w:val="000000" w:themeColor="text1"/>
        </w:rPr>
        <w:t xml:space="preserve"> Anykščių rajono savivaldybės taryba </w:t>
      </w:r>
      <w:r w:rsidRPr="00703548">
        <w:rPr>
          <w:b/>
          <w:color w:val="000000" w:themeColor="text1"/>
        </w:rPr>
        <w:t xml:space="preserve"> </w:t>
      </w:r>
      <w:r w:rsidRPr="00703548">
        <w:rPr>
          <w:bCs/>
          <w:color w:val="000000" w:themeColor="text1"/>
        </w:rPr>
        <w:t>n u s p r e n d ž i a:</w:t>
      </w:r>
    </w:p>
    <w:p w14:paraId="5141CBAB" w14:textId="77777777" w:rsidR="001350E2" w:rsidRPr="0072410E" w:rsidRDefault="001350E2" w:rsidP="001350E2">
      <w:pPr>
        <w:spacing w:line="360" w:lineRule="auto"/>
        <w:ind w:firstLine="1080"/>
        <w:jc w:val="both"/>
        <w:rPr>
          <w:caps/>
        </w:rPr>
      </w:pPr>
      <w:r w:rsidRPr="002F7CCB">
        <w:t xml:space="preserve">Pakeisti </w:t>
      </w:r>
      <w:r>
        <w:t>S</w:t>
      </w:r>
      <w:r w:rsidRPr="0072410E">
        <w:t>kaidrios asmens sveikatos priežiūros įstaigos vardo suteikimo  tvarkos ap</w:t>
      </w:r>
      <w:r>
        <w:t>rašą (toliau – Aprašas),</w:t>
      </w:r>
      <w:r w:rsidRPr="001350E2">
        <w:t xml:space="preserve"> </w:t>
      </w:r>
      <w:r>
        <w:t>patvirtintą A</w:t>
      </w:r>
      <w:r w:rsidRPr="0072410E">
        <w:t>nykščių rajono savivaldybės tarybos 2021 m. rugsėjo 30 d. sprendim</w:t>
      </w:r>
      <w:r>
        <w:t>u</w:t>
      </w:r>
      <w:r w:rsidRPr="0072410E">
        <w:t xml:space="preserve"> </w:t>
      </w:r>
      <w:r>
        <w:t>N</w:t>
      </w:r>
      <w:r w:rsidRPr="0072410E">
        <w:t>r. 1-</w:t>
      </w:r>
      <w:r>
        <w:t>TS</w:t>
      </w:r>
      <w:r w:rsidRPr="0072410E">
        <w:t>-260 „</w:t>
      </w:r>
      <w:r>
        <w:t>D</w:t>
      </w:r>
      <w:r w:rsidRPr="0072410E">
        <w:t>ėl skaidrios asmens sveikatos priežiūros įstaigos vardo suteikimo  tvarkos aprašo patvirtinimo“</w:t>
      </w:r>
      <w:r>
        <w:t>:</w:t>
      </w:r>
    </w:p>
    <w:p w14:paraId="7ECB446E" w14:textId="3C7102E8" w:rsidR="00DD3AC0" w:rsidRDefault="00DD3AC0" w:rsidP="00DD3AC0">
      <w:pPr>
        <w:spacing w:line="360" w:lineRule="auto"/>
        <w:ind w:firstLine="1134"/>
        <w:jc w:val="both"/>
      </w:pPr>
      <w:r>
        <w:t xml:space="preserve">1. Pakeisti </w:t>
      </w:r>
      <w:r w:rsidR="00DD6690">
        <w:t xml:space="preserve">Aprašo </w:t>
      </w:r>
      <w:r>
        <w:t>4</w:t>
      </w:r>
      <w:r w:rsidRPr="002F7CCB">
        <w:t xml:space="preserve"> p</w:t>
      </w:r>
      <w:r>
        <w:t>unktą</w:t>
      </w:r>
      <w:r w:rsidRPr="002F7CCB">
        <w:t xml:space="preserve"> ir jį išdėstyti taip:</w:t>
      </w:r>
    </w:p>
    <w:p w14:paraId="570D3183" w14:textId="77777777" w:rsidR="00DD3AC0" w:rsidRPr="0072410E" w:rsidRDefault="00DD3AC0" w:rsidP="00DD3AC0">
      <w:pPr>
        <w:tabs>
          <w:tab w:val="left" w:pos="1134"/>
        </w:tabs>
        <w:spacing w:line="360" w:lineRule="auto"/>
        <w:jc w:val="both"/>
        <w:rPr>
          <w:rFonts w:eastAsia="Calibri"/>
          <w:lang w:eastAsia="lt-LT"/>
        </w:rPr>
      </w:pPr>
      <w:r>
        <w:t xml:space="preserve">                   „4.  </w:t>
      </w:r>
      <w:r w:rsidRPr="00AB5F62">
        <w:rPr>
          <w:lang w:eastAsia="lt-LT"/>
        </w:rPr>
        <w:t xml:space="preserve">ASPĮ, kurių dalininko (savininko) teises ir pareigas įgyvendina Savivaldybė, vertinimas atliekamas kiekvienų metų I ketvirtį pagal Savivaldybės administracijos direktoriaus patvirtintą grafiką. ASPĮ, kurių dalininko (savininko) teises ir pareigas įgyvendina Savivaldybė, vertinimo grafiką kasmet ne vėliau kaip iki vasario 15 dienos parengia ir pateikia tvirtinti Savivaldybės administracijos </w:t>
      </w:r>
      <w:r w:rsidRPr="00D45B2E">
        <w:rPr>
          <w:strike/>
          <w:lang w:eastAsia="lt-LT"/>
        </w:rPr>
        <w:t>Savivaldybės gydytojas</w:t>
      </w:r>
      <w:r>
        <w:rPr>
          <w:color w:val="000000"/>
          <w:lang w:eastAsia="lt-LT"/>
        </w:rPr>
        <w:t xml:space="preserve"> </w:t>
      </w:r>
      <w:r w:rsidRPr="00D45B2E">
        <w:rPr>
          <w:b/>
          <w:bCs/>
          <w:color w:val="000000"/>
          <w:lang w:eastAsia="lt-LT"/>
        </w:rPr>
        <w:t>darbuotojas, atsakingas už korupcijos prevenciją</w:t>
      </w:r>
      <w:r w:rsidRPr="0072410E">
        <w:rPr>
          <w:color w:val="000000"/>
          <w:lang w:eastAsia="lt-LT"/>
        </w:rPr>
        <w:t>.</w:t>
      </w:r>
      <w:r>
        <w:rPr>
          <w:color w:val="000000"/>
          <w:lang w:eastAsia="lt-LT"/>
        </w:rPr>
        <w:t>“.</w:t>
      </w:r>
    </w:p>
    <w:p w14:paraId="30314AAE" w14:textId="6B62ED53" w:rsidR="00DD3AC0" w:rsidRDefault="00DD3AC0" w:rsidP="00DD3AC0">
      <w:pPr>
        <w:spacing w:line="360" w:lineRule="auto"/>
        <w:ind w:firstLine="1134"/>
        <w:jc w:val="both"/>
      </w:pPr>
      <w:r>
        <w:t xml:space="preserve">2. Pakeisti </w:t>
      </w:r>
      <w:r w:rsidR="00DD6690">
        <w:t xml:space="preserve">Aprašo </w:t>
      </w:r>
      <w:r>
        <w:t>16</w:t>
      </w:r>
      <w:r w:rsidRPr="002F7CCB">
        <w:t xml:space="preserve"> p</w:t>
      </w:r>
      <w:r>
        <w:t>unktą</w:t>
      </w:r>
      <w:r w:rsidRPr="002F7CCB">
        <w:t xml:space="preserve"> ir jį išdėstyti taip:</w:t>
      </w:r>
    </w:p>
    <w:p w14:paraId="6E0AB1C0" w14:textId="77777777" w:rsidR="00DD3AC0" w:rsidRPr="00EE7B9A" w:rsidRDefault="00DD3AC0" w:rsidP="00DD3AC0">
      <w:pPr>
        <w:tabs>
          <w:tab w:val="left" w:pos="1276"/>
        </w:tabs>
        <w:spacing w:line="360" w:lineRule="auto"/>
        <w:jc w:val="both"/>
        <w:rPr>
          <w:lang w:eastAsia="lt-LT"/>
        </w:rPr>
      </w:pPr>
      <w:r>
        <w:rPr>
          <w:lang w:eastAsia="lt-LT"/>
        </w:rPr>
        <w:t xml:space="preserve">                   „16. </w:t>
      </w:r>
      <w:r w:rsidRPr="00EE7B9A">
        <w:rPr>
          <w:lang w:eastAsia="lt-LT"/>
        </w:rPr>
        <w:t xml:space="preserve">Komisija, vadovaudamasi ASPĮ vertinimo pagal atsparumo korupcijai indeksą kriterijais, teikia siūlymus </w:t>
      </w:r>
      <w:r w:rsidRPr="00D45B2E">
        <w:rPr>
          <w:strike/>
          <w:lang w:eastAsia="lt-LT"/>
        </w:rPr>
        <w:t>Savivaldybės administracijos direktoriui</w:t>
      </w:r>
      <w:r w:rsidRPr="00EE7B9A">
        <w:rPr>
          <w:lang w:eastAsia="lt-LT"/>
        </w:rPr>
        <w:t xml:space="preserve"> </w:t>
      </w:r>
      <w:r w:rsidRPr="00D45B2E">
        <w:rPr>
          <w:b/>
          <w:bCs/>
          <w:lang w:eastAsia="lt-LT"/>
        </w:rPr>
        <w:t>Savivaldybės tarybai</w:t>
      </w:r>
      <w:r>
        <w:rPr>
          <w:lang w:eastAsia="lt-LT"/>
        </w:rPr>
        <w:t xml:space="preserve"> </w:t>
      </w:r>
      <w:r w:rsidRPr="00EE7B9A">
        <w:rPr>
          <w:lang w:eastAsia="lt-LT"/>
        </w:rPr>
        <w:t xml:space="preserve">dėl ASPĮ, kurių dalininko (savininko) teises ir pareigas įgyvendina Savivaldybė,  įrašymo į Skaidrių asmens </w:t>
      </w:r>
      <w:r w:rsidRPr="00EE7B9A">
        <w:rPr>
          <w:lang w:eastAsia="lt-LT"/>
        </w:rPr>
        <w:lastRenderedPageBreak/>
        <w:t>sveikatos priežiūros įstaigų sąrašą, Kandidačių gauti Skaidrios ASPĮ vardą sąrašą ir Asmens sveikatos priežiūros įstaigų, turinčių korupcijos rizikos veiksnių, sąrašą.</w:t>
      </w:r>
      <w:r>
        <w:rPr>
          <w:lang w:eastAsia="lt-LT"/>
        </w:rPr>
        <w:t>“.</w:t>
      </w:r>
    </w:p>
    <w:p w14:paraId="2B5209F6" w14:textId="27002E58" w:rsidR="00DD3AC0" w:rsidRDefault="00DD3AC0" w:rsidP="00DD3AC0">
      <w:pPr>
        <w:spacing w:line="360" w:lineRule="auto"/>
        <w:ind w:firstLine="1134"/>
        <w:jc w:val="both"/>
      </w:pPr>
      <w:r>
        <w:t xml:space="preserve">3. Pakeisti </w:t>
      </w:r>
      <w:r w:rsidR="00690F10">
        <w:t xml:space="preserve">Aprašo </w:t>
      </w:r>
      <w:r>
        <w:t>17</w:t>
      </w:r>
      <w:r w:rsidRPr="002F7CCB">
        <w:t xml:space="preserve"> p</w:t>
      </w:r>
      <w:r>
        <w:t>unktą</w:t>
      </w:r>
      <w:r w:rsidRPr="002F7CCB">
        <w:t xml:space="preserve"> ir jį išdėstyti taip:</w:t>
      </w:r>
    </w:p>
    <w:p w14:paraId="0554FBE9" w14:textId="77777777" w:rsidR="00DD3AC0" w:rsidRDefault="00DD3AC0" w:rsidP="00DD3AC0">
      <w:pPr>
        <w:tabs>
          <w:tab w:val="left" w:pos="1276"/>
        </w:tabs>
        <w:spacing w:line="360" w:lineRule="auto"/>
        <w:jc w:val="both"/>
        <w:rPr>
          <w:lang w:eastAsia="lt-LT"/>
        </w:rPr>
      </w:pPr>
      <w:r>
        <w:t xml:space="preserve">                   „17. </w:t>
      </w:r>
      <w:r w:rsidRPr="00EE7B9A">
        <w:rPr>
          <w:lang w:eastAsia="lt-LT"/>
        </w:rPr>
        <w:t xml:space="preserve">Komisijos posėdis protokoluojamas. Posėdžio protokole nurodoma posėdžio data, posėdžio pirmininkas, dalyviai, nustatyti ASPĮ atsparumo korupcijai indeksai, ASPĮ vertinimo pagal atsparumo korupcijai indeksą kriterijus rezultatai ir šio Aprašo 16 punkte nurodyti siūlymai </w:t>
      </w:r>
      <w:r w:rsidRPr="00A11FA4">
        <w:rPr>
          <w:strike/>
          <w:lang w:eastAsia="lt-LT"/>
        </w:rPr>
        <w:t xml:space="preserve">Savivaldybės administracijos direktoriui </w:t>
      </w:r>
      <w:r>
        <w:rPr>
          <w:strike/>
          <w:lang w:eastAsia="lt-LT"/>
        </w:rPr>
        <w:t xml:space="preserve"> </w:t>
      </w:r>
      <w:r w:rsidRPr="00D45B2E">
        <w:rPr>
          <w:b/>
          <w:bCs/>
          <w:lang w:eastAsia="lt-LT"/>
        </w:rPr>
        <w:t>Savivaldybės tarybai</w:t>
      </w:r>
      <w:r>
        <w:rPr>
          <w:lang w:eastAsia="lt-LT"/>
        </w:rPr>
        <w:t xml:space="preserve"> </w:t>
      </w:r>
      <w:r w:rsidRPr="00EE7B9A">
        <w:rPr>
          <w:lang w:eastAsia="lt-LT"/>
        </w:rPr>
        <w:t>dėl kiekvienos vertintos ASPĮ, kurių dalininko (savininko) teises ir pareigas įgyvendina Savivaldybė. Posėdžio protokolą rengia Komisijos sekretorius. Posėdžio protokolą pasirašo visi Komisijos nariai ir Komisijos sekretorius. Prie posėdžio protokolo pridedami ASPĮ vertinimo pagal ASPĮ atsparumo korupcijai indekso nustatymo kriterijus vertinimo protokolai.</w:t>
      </w:r>
      <w:r>
        <w:rPr>
          <w:lang w:eastAsia="lt-LT"/>
        </w:rPr>
        <w:t>“.</w:t>
      </w:r>
    </w:p>
    <w:p w14:paraId="2850CF72" w14:textId="62338CB4" w:rsidR="00DD3AC0" w:rsidRDefault="00DD3AC0" w:rsidP="00DD3AC0">
      <w:pPr>
        <w:spacing w:line="360" w:lineRule="auto"/>
        <w:ind w:firstLine="1134"/>
        <w:jc w:val="both"/>
      </w:pPr>
      <w:r>
        <w:t xml:space="preserve">4. Pakeisti </w:t>
      </w:r>
      <w:r w:rsidR="00DD6690">
        <w:t xml:space="preserve">Aprašo </w:t>
      </w:r>
      <w:r>
        <w:t>18</w:t>
      </w:r>
      <w:r w:rsidRPr="002F7CCB">
        <w:t xml:space="preserve"> p</w:t>
      </w:r>
      <w:r>
        <w:t>unktą</w:t>
      </w:r>
      <w:r w:rsidRPr="002F7CCB">
        <w:t xml:space="preserve"> ir jį išdėstyti taip:</w:t>
      </w:r>
    </w:p>
    <w:p w14:paraId="3F330BED" w14:textId="716C4891" w:rsidR="00DD3AC0" w:rsidRPr="00DD70CB" w:rsidRDefault="00DD3AC0" w:rsidP="00DD3AC0">
      <w:pPr>
        <w:spacing w:line="360" w:lineRule="auto"/>
        <w:ind w:firstLine="709"/>
        <w:jc w:val="both"/>
        <w:rPr>
          <w:strike/>
        </w:rPr>
      </w:pPr>
      <w:r>
        <w:rPr>
          <w:lang w:eastAsia="lt-LT"/>
        </w:rPr>
        <w:t xml:space="preserve">       „</w:t>
      </w:r>
      <w:r w:rsidRPr="00EE7B9A">
        <w:rPr>
          <w:lang w:eastAsia="lt-LT"/>
        </w:rPr>
        <w:t xml:space="preserve">18. Ne vėliau kaip per 10 darbo dienų nuo visų ASPĮ, kurių dalininko (savininko) teises ir pareigas įgyvendina Savivaldybė, vertinimo pagal Savivaldybės administracijos direktoriaus patvirtintą grafiką pabaigos Komisijos pirmininkas </w:t>
      </w:r>
      <w:r w:rsidRPr="00DD70CB">
        <w:rPr>
          <w:strike/>
          <w:lang w:eastAsia="lt-LT"/>
        </w:rPr>
        <w:t>Savivaldybės administracijos direktoriui</w:t>
      </w:r>
      <w:r w:rsidRPr="00EE7B9A">
        <w:rPr>
          <w:lang w:eastAsia="lt-LT"/>
        </w:rPr>
        <w:t xml:space="preserve"> </w:t>
      </w:r>
      <w:r w:rsidRPr="00D45B2E">
        <w:rPr>
          <w:b/>
          <w:bCs/>
          <w:lang w:eastAsia="lt-LT"/>
        </w:rPr>
        <w:t>Savivaldybės tarybai</w:t>
      </w:r>
      <w:r>
        <w:rPr>
          <w:lang w:eastAsia="lt-LT"/>
        </w:rPr>
        <w:t xml:space="preserve"> </w:t>
      </w:r>
      <w:r w:rsidRPr="00EE7B9A">
        <w:rPr>
          <w:lang w:eastAsia="lt-LT"/>
        </w:rPr>
        <w:t>raštu teikia siūlymus dėl ASPĮ, kurių dalininko (savininko) teises ir pareigas įgyvendina Savivaldybė</w:t>
      </w:r>
      <w:r w:rsidR="006A1A1D">
        <w:rPr>
          <w:lang w:eastAsia="lt-LT"/>
        </w:rPr>
        <w:t>,</w:t>
      </w:r>
      <w:r w:rsidRPr="00EE7B9A">
        <w:rPr>
          <w:lang w:eastAsia="lt-LT"/>
        </w:rPr>
        <w:t xml:space="preserve"> įrašymo į Skaidrių asmens sveikatos priežiūros įstaigų sąrašą, Kandidačių gauti Skaidrios asmens sveikatos priežiūros įstaigos vardą sąrašą ir Asmens sveikatos priežiūros įstaigų, turinčių korupcijos rizikos veiksnių, sąrašą. Prie rašto pridedami Komisijos posėdžių protokolai ir jų priedai, </w:t>
      </w:r>
      <w:r w:rsidRPr="00DD70CB">
        <w:rPr>
          <w:strike/>
          <w:lang w:eastAsia="lt-LT"/>
        </w:rPr>
        <w:t>Savivaldybės administracijos direktoriaus</w:t>
      </w:r>
      <w:r w:rsidRPr="00DD70CB">
        <w:rPr>
          <w:strike/>
        </w:rPr>
        <w:t xml:space="preserve"> įsakymo dėl ASPĮ,</w:t>
      </w:r>
      <w:r w:rsidRPr="00DD70CB">
        <w:rPr>
          <w:strike/>
          <w:lang w:eastAsia="lt-LT"/>
        </w:rPr>
        <w:t xml:space="preserve"> kurių dalininko (savininko) teises ir pareigas įgyvendina Savivaldybė,</w:t>
      </w:r>
      <w:r w:rsidRPr="00DD70CB">
        <w:rPr>
          <w:strike/>
        </w:rPr>
        <w:t xml:space="preserve"> įrašymo į Skaidrių ASPĮ sąrašą, Kandidačių gauti skaidrios ASPĮ vardą  sąrašą ir ASPĮ, turinčių korupcijos rizikos veiksnių, sąrašą projektas.</w:t>
      </w:r>
      <w:r w:rsidRPr="00F31E1E">
        <w:t xml:space="preserve">“. </w:t>
      </w:r>
    </w:p>
    <w:p w14:paraId="245D4FD4" w14:textId="01F8B67A" w:rsidR="00DD3AC0" w:rsidRDefault="00DD3AC0" w:rsidP="00DD3AC0">
      <w:pPr>
        <w:spacing w:line="360" w:lineRule="auto"/>
        <w:ind w:firstLine="1134"/>
        <w:jc w:val="both"/>
      </w:pPr>
      <w:r>
        <w:t xml:space="preserve">5. Pakeisti </w:t>
      </w:r>
      <w:r w:rsidR="00DD6690">
        <w:t xml:space="preserve">Aprašo </w:t>
      </w:r>
      <w:r>
        <w:t>19</w:t>
      </w:r>
      <w:r w:rsidRPr="002F7CCB">
        <w:t xml:space="preserve"> p</w:t>
      </w:r>
      <w:r>
        <w:t>unktą</w:t>
      </w:r>
      <w:r w:rsidRPr="002F7CCB">
        <w:t xml:space="preserve"> ir jį išdėstyti taip:</w:t>
      </w:r>
    </w:p>
    <w:p w14:paraId="2ACC2B7E" w14:textId="77777777" w:rsidR="00DD3AC0" w:rsidRPr="00EE7B9A" w:rsidRDefault="00DD3AC0" w:rsidP="00DD3AC0">
      <w:pPr>
        <w:tabs>
          <w:tab w:val="left" w:pos="1276"/>
        </w:tabs>
        <w:spacing w:line="360" w:lineRule="auto"/>
        <w:jc w:val="both"/>
        <w:rPr>
          <w:lang w:eastAsia="lt-LT"/>
        </w:rPr>
      </w:pPr>
      <w:r>
        <w:rPr>
          <w:color w:val="000000"/>
          <w:lang w:eastAsia="lt-LT"/>
        </w:rPr>
        <w:t xml:space="preserve">                  „19. </w:t>
      </w:r>
      <w:r w:rsidRPr="00BF4656">
        <w:rPr>
          <w:strike/>
          <w:color w:val="000000"/>
          <w:lang w:eastAsia="lt-LT"/>
        </w:rPr>
        <w:t xml:space="preserve">Savivaldybės administracijos direktorius, atsižvelgdamas į Komisijos siūlymus, </w:t>
      </w:r>
      <w:r w:rsidRPr="00BF4656">
        <w:rPr>
          <w:strike/>
          <w:lang w:eastAsia="lt-LT"/>
        </w:rPr>
        <w:t>ne vėliau kaip per 10 darbo dienų nuo Aprašo 18 punkte nurodytų dokumentų gavimo dienos</w:t>
      </w:r>
      <w:r>
        <w:rPr>
          <w:lang w:eastAsia="lt-LT"/>
        </w:rPr>
        <w:t xml:space="preserve"> </w:t>
      </w:r>
      <w:r w:rsidRPr="00D45B2E">
        <w:rPr>
          <w:b/>
          <w:bCs/>
          <w:lang w:eastAsia="lt-LT"/>
        </w:rPr>
        <w:t>Savivaldybės taryba</w:t>
      </w:r>
      <w:r>
        <w:rPr>
          <w:b/>
          <w:bCs/>
          <w:lang w:eastAsia="lt-LT"/>
        </w:rPr>
        <w:t xml:space="preserve"> artimiausiame posėdyje </w:t>
      </w:r>
      <w:r>
        <w:rPr>
          <w:lang w:eastAsia="lt-LT"/>
        </w:rPr>
        <w:t>tvirtina Skaidrių ASPĮ, Kandidačių gauti Skaidrios ASPĮ vardą ir ASPĮ,</w:t>
      </w:r>
      <w:r w:rsidRPr="00890B65">
        <w:rPr>
          <w:rFonts w:eastAsia="Calibri"/>
          <w:lang w:eastAsia="lt-LT"/>
        </w:rPr>
        <w:t xml:space="preserve"> </w:t>
      </w:r>
      <w:r>
        <w:rPr>
          <w:lang w:eastAsia="lt-LT"/>
        </w:rPr>
        <w:t>turinčių korupcijos rizikos veiksnių, sąrašus.“.</w:t>
      </w:r>
    </w:p>
    <w:p w14:paraId="75AD5271" w14:textId="77777777" w:rsidR="00DD3AC0" w:rsidRPr="00D512AA" w:rsidRDefault="00DD3AC0" w:rsidP="00DD3AC0">
      <w:pPr>
        <w:tabs>
          <w:tab w:val="left" w:pos="1202"/>
          <w:tab w:val="left" w:pos="1293"/>
        </w:tabs>
        <w:overflowPunct w:val="0"/>
        <w:autoSpaceDE w:val="0"/>
        <w:autoSpaceDN w:val="0"/>
        <w:adjustRightInd w:val="0"/>
        <w:spacing w:line="360" w:lineRule="auto"/>
        <w:ind w:firstLine="731"/>
        <w:jc w:val="both"/>
      </w:pPr>
      <w:r>
        <w:t xml:space="preserve">        Šis sprendimas yra skelbiamas Teisės aktų registre.</w:t>
      </w:r>
    </w:p>
    <w:p w14:paraId="1540B8CE" w14:textId="77777777" w:rsidR="00DD3AC0" w:rsidRPr="00D512AA" w:rsidRDefault="00DD3AC0" w:rsidP="00DD3AC0">
      <w:pPr>
        <w:tabs>
          <w:tab w:val="right" w:pos="9638"/>
        </w:tabs>
        <w:spacing w:line="360" w:lineRule="auto"/>
      </w:pPr>
    </w:p>
    <w:p w14:paraId="6EFE8522" w14:textId="77777777" w:rsidR="00DD3AC0" w:rsidRPr="00D512AA" w:rsidRDefault="00DD3AC0" w:rsidP="00DD3AC0">
      <w:pPr>
        <w:tabs>
          <w:tab w:val="right" w:pos="9638"/>
        </w:tabs>
        <w:spacing w:line="360" w:lineRule="auto"/>
      </w:pPr>
    </w:p>
    <w:p w14:paraId="35466270" w14:textId="77777777" w:rsidR="00DD3AC0" w:rsidRPr="00D512AA" w:rsidRDefault="00DD3AC0" w:rsidP="00DD3AC0">
      <w:pPr>
        <w:tabs>
          <w:tab w:val="right" w:pos="9638"/>
        </w:tabs>
      </w:pPr>
    </w:p>
    <w:p w14:paraId="683B2A8B" w14:textId="77777777" w:rsidR="00DD3AC0" w:rsidRPr="00D512AA" w:rsidRDefault="00DD3AC0" w:rsidP="00DD3AC0">
      <w:pPr>
        <w:tabs>
          <w:tab w:val="right" w:pos="9638"/>
        </w:tabs>
      </w:pPr>
      <w:r w:rsidRPr="00D512AA">
        <w:t>Me</w:t>
      </w:r>
      <w:r>
        <w:t>ras</w:t>
      </w:r>
      <w:r w:rsidRPr="00D512AA">
        <w:tab/>
        <w:t xml:space="preserve">Sigutis Obelevičius </w:t>
      </w:r>
    </w:p>
    <w:p w14:paraId="321FDCA7" w14:textId="2DCA0451" w:rsidR="00DD3AC0" w:rsidRDefault="00DD3AC0" w:rsidP="0086298D">
      <w:pPr>
        <w:pStyle w:val="Antrat"/>
        <w:jc w:val="left"/>
        <w:rPr>
          <w:noProof/>
          <w:sz w:val="24"/>
          <w:szCs w:val="24"/>
        </w:rPr>
      </w:pPr>
    </w:p>
    <w:p w14:paraId="349B5F90" w14:textId="3A4285C3" w:rsidR="00FE0744" w:rsidRDefault="00FE0744" w:rsidP="00DD3AC0">
      <w:pPr>
        <w:sectPr w:rsidR="00FE0744" w:rsidSect="002E133A">
          <w:headerReference w:type="default" r:id="rId9"/>
          <w:footerReference w:type="default" r:id="rId10"/>
          <w:footerReference w:type="first" r:id="rId11"/>
          <w:pgSz w:w="12240" w:h="15840" w:code="1"/>
          <w:pgMar w:top="1134" w:right="567" w:bottom="1134" w:left="1701" w:header="567" w:footer="227" w:gutter="0"/>
          <w:pgNumType w:start="1"/>
          <w:cols w:space="708"/>
          <w:titlePg/>
          <w:docGrid w:linePitch="360"/>
        </w:sectPr>
      </w:pPr>
    </w:p>
    <w:p w14:paraId="741AFDB9" w14:textId="4E89DB82" w:rsidR="003379C3" w:rsidRPr="003379C3" w:rsidRDefault="003379C3" w:rsidP="003379C3">
      <w:pPr>
        <w:jc w:val="center"/>
        <w:rPr>
          <w:b/>
          <w:bCs/>
          <w:caps/>
        </w:rPr>
      </w:pPr>
      <w:r>
        <w:rPr>
          <w:b/>
          <w:color w:val="000000"/>
        </w:rPr>
        <w:lastRenderedPageBreak/>
        <w:t xml:space="preserve">                               </w:t>
      </w:r>
      <w:r>
        <w:rPr>
          <w:b/>
        </w:rPr>
        <w:t>SAVIVALDYBĖS TARYBOS SPRENDIMO „</w:t>
      </w:r>
      <w:r>
        <w:rPr>
          <w:b/>
          <w:bCs/>
        </w:rPr>
        <w:t xml:space="preserve">DĖL ANYKŠČIŲ RAJONO SAVIVALDYBĖS TARYBOS 2021 M. RUGSĖJO 30 D. SPRENDIMO NR. 1-TS-260 </w:t>
      </w:r>
      <w:r>
        <w:rPr>
          <w:b/>
          <w:bCs/>
          <w:caps/>
        </w:rPr>
        <w:t>„DĖL SKAIDRIOS ASMENS SVEIKATOS PRIEŽIŪROS ĮSTAIGOS VARDO SUTEIKIMO  TVARKOS APRAŠO PATVIRTINIMO</w:t>
      </w:r>
      <w:r w:rsidR="006A1A1D">
        <w:rPr>
          <w:b/>
          <w:bCs/>
          <w:caps/>
        </w:rPr>
        <w:t xml:space="preserve"> </w:t>
      </w:r>
      <w:r>
        <w:rPr>
          <w:b/>
          <w:bCs/>
          <w:caps/>
        </w:rPr>
        <w:t>“</w:t>
      </w:r>
      <w:r>
        <w:rPr>
          <w:b/>
          <w:bCs/>
        </w:rPr>
        <w:t>PAKEITIMO</w:t>
      </w:r>
      <w:r>
        <w:rPr>
          <w:b/>
        </w:rPr>
        <w:t>“  PROJEKTO</w:t>
      </w:r>
    </w:p>
    <w:p w14:paraId="4A848928" w14:textId="77777777" w:rsidR="003379C3" w:rsidRDefault="003379C3" w:rsidP="003379C3">
      <w:pPr>
        <w:tabs>
          <w:tab w:val="left" w:pos="567"/>
          <w:tab w:val="left" w:pos="851"/>
          <w:tab w:val="left" w:pos="993"/>
        </w:tabs>
        <w:ind w:firstLine="720"/>
        <w:jc w:val="center"/>
        <w:rPr>
          <w:b/>
        </w:rPr>
      </w:pPr>
      <w:r>
        <w:rPr>
          <w:b/>
        </w:rPr>
        <w:t>AIŠKINAMASIS RAŠTAS</w:t>
      </w:r>
    </w:p>
    <w:p w14:paraId="598EB38C" w14:textId="77777777" w:rsidR="003379C3" w:rsidRDefault="003379C3" w:rsidP="003379C3">
      <w:pPr>
        <w:tabs>
          <w:tab w:val="left" w:pos="567"/>
          <w:tab w:val="left" w:pos="851"/>
          <w:tab w:val="left" w:pos="993"/>
        </w:tabs>
        <w:ind w:firstLine="720"/>
        <w:jc w:val="both"/>
        <w:rPr>
          <w:b/>
        </w:rPr>
      </w:pPr>
    </w:p>
    <w:p w14:paraId="528AF0E7" w14:textId="77777777" w:rsidR="003379C3" w:rsidRDefault="003379C3" w:rsidP="003379C3">
      <w:pPr>
        <w:tabs>
          <w:tab w:val="left" w:pos="993"/>
        </w:tabs>
        <w:ind w:firstLine="720"/>
        <w:jc w:val="both"/>
        <w:rPr>
          <w:b/>
        </w:rPr>
      </w:pPr>
      <w:r>
        <w:rPr>
          <w:rFonts w:eastAsia="Calibri"/>
          <w:b/>
        </w:rPr>
        <w:t>1.</w:t>
      </w:r>
      <w:r>
        <w:rPr>
          <w:rFonts w:eastAsia="Calibri"/>
          <w:b/>
        </w:rPr>
        <w:tab/>
      </w:r>
      <w:r>
        <w:rPr>
          <w:b/>
        </w:rPr>
        <w:t>Sprendimo projekto tikslai ir uždaviniai</w:t>
      </w:r>
    </w:p>
    <w:p w14:paraId="3748AF1A" w14:textId="77777777" w:rsidR="003379C3" w:rsidRDefault="003379C3" w:rsidP="003379C3">
      <w:pPr>
        <w:jc w:val="both"/>
      </w:pPr>
    </w:p>
    <w:p w14:paraId="0C6D077C" w14:textId="65339C00" w:rsidR="003379C3" w:rsidRPr="00E477F3" w:rsidRDefault="003379C3" w:rsidP="000935D8">
      <w:pPr>
        <w:tabs>
          <w:tab w:val="left" w:pos="1276"/>
        </w:tabs>
        <w:jc w:val="both"/>
        <w:rPr>
          <w:lang w:eastAsia="lt-LT"/>
        </w:rPr>
      </w:pPr>
      <w:r>
        <w:t xml:space="preserve">Anykščių rajono savivaldybės tarybos </w:t>
      </w:r>
      <w:r w:rsidRPr="0072410E">
        <w:t>2021 m. rugsėjo 30 d. sprendim</w:t>
      </w:r>
      <w:r>
        <w:t>u</w:t>
      </w:r>
      <w:r w:rsidRPr="0072410E">
        <w:t xml:space="preserve"> </w:t>
      </w:r>
      <w:r>
        <w:t>N</w:t>
      </w:r>
      <w:r w:rsidRPr="0072410E">
        <w:t>r. 1-</w:t>
      </w:r>
      <w:r>
        <w:t>TS</w:t>
      </w:r>
      <w:r w:rsidRPr="0072410E">
        <w:t>-260 „</w:t>
      </w:r>
      <w:r>
        <w:t>D</w:t>
      </w:r>
      <w:r w:rsidRPr="0072410E">
        <w:t>ėl skaidrios asmens sveikatos priežiūros įstaigos vardo suteikimo  tvarkos aprašo patvirtinimo“</w:t>
      </w:r>
      <w:r>
        <w:t xml:space="preserve"> buvo patvirtintas</w:t>
      </w:r>
      <w:r w:rsidRPr="003379C3">
        <w:t xml:space="preserve"> </w:t>
      </w:r>
      <w:r w:rsidRPr="0072410E">
        <w:t>skaidrios asmens sveikatos priežiūros įstaigos vardo suteikimo  tvarkos apraš</w:t>
      </w:r>
      <w:r>
        <w:t xml:space="preserve">as. Gavus </w:t>
      </w:r>
      <w:r w:rsidRPr="003379C3">
        <w:rPr>
          <w:iCs/>
        </w:rPr>
        <w:t>Vyriausybės atstovų įstaigos vyriausio</w:t>
      </w:r>
      <w:r w:rsidR="00CE5B9E">
        <w:rPr>
          <w:iCs/>
        </w:rPr>
        <w:t>sios</w:t>
      </w:r>
      <w:r w:rsidRPr="003379C3">
        <w:rPr>
          <w:iCs/>
        </w:rPr>
        <w:t xml:space="preserve"> patarėj</w:t>
      </w:r>
      <w:r w:rsidR="00CE5B9E">
        <w:rPr>
          <w:iCs/>
        </w:rPr>
        <w:t>os pastabas</w:t>
      </w:r>
      <w:r>
        <w:rPr>
          <w:bCs/>
          <w:color w:val="000000" w:themeColor="text1"/>
        </w:rPr>
        <w:t xml:space="preserve">, </w:t>
      </w:r>
      <w:r>
        <w:rPr>
          <w:color w:val="000000" w:themeColor="text1"/>
        </w:rPr>
        <w:t xml:space="preserve"> sprendimo projekte siūlom</w:t>
      </w:r>
      <w:r w:rsidR="00CE5B9E">
        <w:rPr>
          <w:color w:val="000000" w:themeColor="text1"/>
        </w:rPr>
        <w:t>i pakeitimai, kad</w:t>
      </w:r>
      <w:r w:rsidR="00CE5B9E" w:rsidRPr="00CE5B9E">
        <w:rPr>
          <w:lang w:eastAsia="lt-LT"/>
        </w:rPr>
        <w:t xml:space="preserve"> </w:t>
      </w:r>
      <w:r w:rsidR="00CE5B9E" w:rsidRPr="00AB5F62">
        <w:rPr>
          <w:lang w:eastAsia="lt-LT"/>
        </w:rPr>
        <w:t>ASPĮ, kurių dalininko (savininko) teises ir pareigas įgyvendina Savivaldybė, vertinimo grafiką kasme</w:t>
      </w:r>
      <w:r w:rsidR="00CE5B9E">
        <w:rPr>
          <w:lang w:eastAsia="lt-LT"/>
        </w:rPr>
        <w:t>t</w:t>
      </w:r>
      <w:r w:rsidR="00CE5B9E" w:rsidRPr="00AB5F62">
        <w:rPr>
          <w:lang w:eastAsia="lt-LT"/>
        </w:rPr>
        <w:t xml:space="preserve"> parengia ir pateikia tvirtinti </w:t>
      </w:r>
      <w:r w:rsidR="00CE5B9E">
        <w:rPr>
          <w:lang w:eastAsia="lt-LT"/>
        </w:rPr>
        <w:t xml:space="preserve">ne </w:t>
      </w:r>
      <w:r w:rsidR="00CE5B9E" w:rsidRPr="00AB5F62">
        <w:rPr>
          <w:lang w:eastAsia="lt-LT"/>
        </w:rPr>
        <w:t xml:space="preserve">Savivaldybės administracijos </w:t>
      </w:r>
      <w:r w:rsidR="00CE5B9E" w:rsidRPr="00CE5B9E">
        <w:rPr>
          <w:lang w:eastAsia="lt-LT"/>
        </w:rPr>
        <w:t>Savivaldybės gydytojas</w:t>
      </w:r>
      <w:r w:rsidR="00CE5B9E" w:rsidRPr="00CE5B9E">
        <w:rPr>
          <w:color w:val="000000"/>
          <w:lang w:eastAsia="lt-LT"/>
        </w:rPr>
        <w:t>, o darbuotojas, atsakingas už korupcijos prevenciją</w:t>
      </w:r>
      <w:r w:rsidR="00CE5B9E">
        <w:rPr>
          <w:color w:val="000000"/>
          <w:lang w:eastAsia="lt-LT"/>
        </w:rPr>
        <w:t xml:space="preserve"> ir </w:t>
      </w:r>
      <w:r w:rsidR="00CE5B9E" w:rsidRPr="00CE5B9E">
        <w:rPr>
          <w:lang w:eastAsia="lt-LT"/>
        </w:rPr>
        <w:t>Savivaldybės taryba, o ne Administracijos direktorius</w:t>
      </w:r>
      <w:r w:rsidR="00CE5B9E">
        <w:rPr>
          <w:b/>
          <w:bCs/>
          <w:lang w:eastAsia="lt-LT"/>
        </w:rPr>
        <w:t xml:space="preserve"> </w:t>
      </w:r>
      <w:r w:rsidR="00CE5B9E">
        <w:rPr>
          <w:lang w:eastAsia="lt-LT"/>
        </w:rPr>
        <w:t>tvirtina Skaidrių ASPĮ, Kandidačių gauti Skaidrios ASPĮ vardą ir ASPĮ,</w:t>
      </w:r>
      <w:r w:rsidR="00CE5B9E" w:rsidRPr="00890B65">
        <w:rPr>
          <w:rFonts w:eastAsia="Calibri"/>
          <w:lang w:eastAsia="lt-LT"/>
        </w:rPr>
        <w:t xml:space="preserve"> </w:t>
      </w:r>
      <w:r w:rsidR="00CE5B9E">
        <w:rPr>
          <w:lang w:eastAsia="lt-LT"/>
        </w:rPr>
        <w:t>turinčių korupcijos rizikos veiksnių, sąrašus.</w:t>
      </w:r>
    </w:p>
    <w:p w14:paraId="4DC4C656" w14:textId="77777777" w:rsidR="003379C3" w:rsidRDefault="003379C3" w:rsidP="003379C3">
      <w:pPr>
        <w:tabs>
          <w:tab w:val="left" w:pos="993"/>
        </w:tabs>
        <w:ind w:firstLine="720"/>
        <w:jc w:val="both"/>
        <w:rPr>
          <w:b/>
        </w:rPr>
      </w:pPr>
      <w:r>
        <w:rPr>
          <w:rFonts w:eastAsia="Calibri"/>
          <w:b/>
        </w:rPr>
        <w:t>2.</w:t>
      </w:r>
      <w:r>
        <w:rPr>
          <w:rFonts w:eastAsia="Calibri"/>
          <w:b/>
        </w:rPr>
        <w:tab/>
      </w:r>
      <w:r>
        <w:rPr>
          <w:b/>
        </w:rPr>
        <w:t>Siūlomos teisinio reguliavimo nuostatos ir laukiami rezultatai</w:t>
      </w:r>
    </w:p>
    <w:p w14:paraId="10F9A41E" w14:textId="77777777" w:rsidR="003379C3" w:rsidRDefault="003379C3" w:rsidP="003379C3">
      <w:pPr>
        <w:tabs>
          <w:tab w:val="left" w:pos="993"/>
        </w:tabs>
        <w:jc w:val="both"/>
      </w:pPr>
      <w:r>
        <w:t>Bus įgyvendinti teisės aktų reikalavimai.</w:t>
      </w:r>
    </w:p>
    <w:p w14:paraId="5419C254" w14:textId="77777777" w:rsidR="003379C3" w:rsidRDefault="003379C3" w:rsidP="003379C3">
      <w:pPr>
        <w:tabs>
          <w:tab w:val="left" w:pos="993"/>
        </w:tabs>
        <w:ind w:firstLine="720"/>
        <w:jc w:val="both"/>
      </w:pPr>
    </w:p>
    <w:p w14:paraId="7B40E987" w14:textId="77777777" w:rsidR="003379C3" w:rsidRDefault="003379C3" w:rsidP="003379C3">
      <w:pPr>
        <w:tabs>
          <w:tab w:val="left" w:pos="567"/>
          <w:tab w:val="left" w:pos="851"/>
          <w:tab w:val="left" w:pos="993"/>
        </w:tabs>
        <w:ind w:left="709"/>
        <w:jc w:val="both"/>
        <w:rPr>
          <w:b/>
        </w:rPr>
      </w:pPr>
      <w:r>
        <w:rPr>
          <w:b/>
        </w:rPr>
        <w:t>3. Lėšų poreikis ir šaltiniai</w:t>
      </w:r>
    </w:p>
    <w:p w14:paraId="044BD828" w14:textId="7E1B1E74" w:rsidR="003379C3" w:rsidRDefault="003379C3" w:rsidP="003379C3">
      <w:pPr>
        <w:tabs>
          <w:tab w:val="left" w:pos="567"/>
          <w:tab w:val="left" w:pos="851"/>
          <w:tab w:val="left" w:pos="993"/>
        </w:tabs>
        <w:jc w:val="both"/>
        <w:rPr>
          <w:bCs/>
        </w:rPr>
      </w:pPr>
      <w:r>
        <w:t>Nėra</w:t>
      </w:r>
      <w:r w:rsidR="006A1A1D">
        <w:t>.</w:t>
      </w:r>
      <w:r>
        <w:tab/>
      </w:r>
    </w:p>
    <w:p w14:paraId="6CB03099" w14:textId="77777777" w:rsidR="003379C3" w:rsidRDefault="003379C3" w:rsidP="003379C3">
      <w:pPr>
        <w:tabs>
          <w:tab w:val="left" w:pos="567"/>
          <w:tab w:val="left" w:pos="851"/>
          <w:tab w:val="left" w:pos="993"/>
        </w:tabs>
        <w:ind w:left="709"/>
        <w:jc w:val="both"/>
        <w:rPr>
          <w:bCs/>
        </w:rPr>
      </w:pPr>
    </w:p>
    <w:p w14:paraId="3E455505" w14:textId="77777777" w:rsidR="003379C3" w:rsidRDefault="003379C3" w:rsidP="003379C3">
      <w:pPr>
        <w:tabs>
          <w:tab w:val="left" w:pos="567"/>
          <w:tab w:val="left" w:pos="851"/>
          <w:tab w:val="left" w:pos="993"/>
        </w:tabs>
        <w:ind w:firstLine="720"/>
        <w:jc w:val="both"/>
        <w:rPr>
          <w:b/>
        </w:rPr>
      </w:pPr>
      <w:r>
        <w:rPr>
          <w:b/>
        </w:rPr>
        <w:t>4. Numatomo teisinio reguliavimo poveikio vertinimo rezultatai, galimos neigiamos priimto sprendimo pasekmės ir kokių priemonių reikėtų imtis, kad tokių pasekmių būtų išvengta</w:t>
      </w:r>
    </w:p>
    <w:p w14:paraId="04DB68FA" w14:textId="77777777" w:rsidR="003379C3" w:rsidRDefault="003379C3" w:rsidP="003379C3">
      <w:pPr>
        <w:tabs>
          <w:tab w:val="left" w:pos="567"/>
          <w:tab w:val="left" w:pos="851"/>
          <w:tab w:val="left" w:pos="993"/>
        </w:tabs>
        <w:autoSpaceDN w:val="0"/>
        <w:spacing w:after="200"/>
        <w:rPr>
          <w:bCs/>
          <w:i/>
        </w:rPr>
      </w:pPr>
      <w:r>
        <w:rPr>
          <w:bCs/>
        </w:rPr>
        <w:t>Nevertinama. Neigiamų pasekmių nenumatoma.</w:t>
      </w:r>
    </w:p>
    <w:p w14:paraId="7056EF39" w14:textId="77777777" w:rsidR="003379C3" w:rsidRDefault="003379C3" w:rsidP="003379C3">
      <w:pPr>
        <w:tabs>
          <w:tab w:val="left" w:pos="567"/>
          <w:tab w:val="left" w:pos="851"/>
          <w:tab w:val="left" w:pos="993"/>
        </w:tabs>
        <w:ind w:firstLine="720"/>
        <w:jc w:val="both"/>
        <w:rPr>
          <w:b/>
        </w:rPr>
      </w:pPr>
      <w:r>
        <w:rPr>
          <w:b/>
        </w:rPr>
        <w:t>5. Kokius teisės aktus būtina priimti, kokius galiojančius teisės aktus reikia pakeisti ar pripažinti netekusiais galios – kas ir kada juos turėtų priimti</w:t>
      </w:r>
    </w:p>
    <w:p w14:paraId="52244495" w14:textId="07F4A443" w:rsidR="003379C3" w:rsidRDefault="003379C3" w:rsidP="003379C3">
      <w:pPr>
        <w:pStyle w:val="Sraopastraipa"/>
        <w:tabs>
          <w:tab w:val="left" w:pos="567"/>
          <w:tab w:val="left" w:pos="851"/>
          <w:tab w:val="left" w:pos="993"/>
        </w:tabs>
        <w:ind w:left="0"/>
      </w:pPr>
      <w:r>
        <w:t>Nereikia.</w:t>
      </w:r>
    </w:p>
    <w:p w14:paraId="4F4E6645" w14:textId="77777777" w:rsidR="00E477F3" w:rsidRDefault="00E477F3" w:rsidP="003379C3">
      <w:pPr>
        <w:pStyle w:val="Sraopastraipa"/>
        <w:tabs>
          <w:tab w:val="left" w:pos="567"/>
          <w:tab w:val="left" w:pos="851"/>
          <w:tab w:val="left" w:pos="993"/>
        </w:tabs>
        <w:ind w:left="0"/>
        <w:rPr>
          <w:color w:val="000000"/>
        </w:rPr>
      </w:pPr>
    </w:p>
    <w:p w14:paraId="5467F11A" w14:textId="77777777" w:rsidR="003379C3" w:rsidRDefault="003379C3" w:rsidP="003379C3">
      <w:pPr>
        <w:tabs>
          <w:tab w:val="left" w:pos="567"/>
          <w:tab w:val="left" w:pos="851"/>
          <w:tab w:val="left" w:pos="993"/>
        </w:tabs>
        <w:ind w:firstLine="720"/>
        <w:jc w:val="both"/>
        <w:rPr>
          <w:b/>
        </w:rPr>
      </w:pPr>
      <w:r>
        <w:rPr>
          <w:b/>
        </w:rPr>
        <w:t>6. Sprendimo įgyvendinimo terminai – kas, ką ir kada turėtų atlikti</w:t>
      </w:r>
    </w:p>
    <w:p w14:paraId="0BE693ED" w14:textId="43DCC90B" w:rsidR="00E477F3" w:rsidRPr="00986AC1" w:rsidRDefault="003379C3" w:rsidP="00E477F3">
      <w:pPr>
        <w:tabs>
          <w:tab w:val="left" w:pos="1134"/>
        </w:tabs>
        <w:jc w:val="both"/>
        <w:rPr>
          <w:rFonts w:eastAsia="Calibri"/>
          <w:lang w:eastAsia="lt-LT"/>
        </w:rPr>
      </w:pPr>
      <w:r>
        <w:rPr>
          <w:bCs/>
          <w:color w:val="000000"/>
        </w:rPr>
        <w:t xml:space="preserve"> </w:t>
      </w:r>
      <w:r w:rsidR="00E477F3" w:rsidRPr="00986AC1">
        <w:rPr>
          <w:rFonts w:eastAsia="Calibri"/>
          <w:lang w:eastAsia="lt-LT"/>
        </w:rPr>
        <w:t>ASPĮ vertinimą atlieka Savivaldybės administracijos direktoriaus įsakymu sudaryta vertinimo komisija</w:t>
      </w:r>
      <w:r w:rsidR="00E477F3">
        <w:rPr>
          <w:rFonts w:eastAsia="Calibri"/>
          <w:lang w:eastAsia="lt-LT"/>
        </w:rPr>
        <w:t>.</w:t>
      </w:r>
      <w:r w:rsidR="00E477F3" w:rsidRPr="00986AC1">
        <w:rPr>
          <w:rFonts w:eastAsia="Calibri"/>
          <w:lang w:eastAsia="lt-LT"/>
        </w:rPr>
        <w:t xml:space="preserve"> </w:t>
      </w:r>
      <w:r w:rsidR="00E477F3" w:rsidRPr="00986AC1">
        <w:rPr>
          <w:color w:val="000000"/>
          <w:lang w:eastAsia="lt-LT"/>
        </w:rPr>
        <w:t>ASPĮ vertinimas atliekamas kiekvienų metų I ketvirtį pagal Savivaldybės administracijos direktoriaus patvirtintą grafiką. ASPĮ vertinimo grafiką kasmet ne vėliau kaip iki vasario 15 dienos parengia ir pateikia tvirtinti Savivaldybės administracijos</w:t>
      </w:r>
      <w:r w:rsidR="000935D8">
        <w:rPr>
          <w:color w:val="000000"/>
          <w:lang w:eastAsia="lt-LT"/>
        </w:rPr>
        <w:t xml:space="preserve"> </w:t>
      </w:r>
      <w:r w:rsidR="000935D8" w:rsidRPr="00CE5B9E">
        <w:rPr>
          <w:color w:val="000000"/>
          <w:lang w:eastAsia="lt-LT"/>
        </w:rPr>
        <w:t>darbuotojas, atsakingas už korupcijos prevenciją</w:t>
      </w:r>
      <w:r w:rsidR="00E477F3" w:rsidRPr="00986AC1">
        <w:rPr>
          <w:color w:val="000000"/>
          <w:lang w:eastAsia="lt-LT"/>
        </w:rPr>
        <w:t>.</w:t>
      </w:r>
    </w:p>
    <w:p w14:paraId="40D09E82" w14:textId="77777777" w:rsidR="003379C3" w:rsidRDefault="003379C3" w:rsidP="003379C3">
      <w:pPr>
        <w:tabs>
          <w:tab w:val="left" w:pos="567"/>
          <w:tab w:val="left" w:pos="851"/>
          <w:tab w:val="left" w:pos="993"/>
        </w:tabs>
        <w:jc w:val="both"/>
        <w:rPr>
          <w:b/>
        </w:rPr>
      </w:pPr>
    </w:p>
    <w:p w14:paraId="1E5DAE68" w14:textId="77777777" w:rsidR="003379C3" w:rsidRDefault="003379C3" w:rsidP="003379C3">
      <w:pPr>
        <w:tabs>
          <w:tab w:val="left" w:pos="567"/>
          <w:tab w:val="left" w:pos="851"/>
          <w:tab w:val="left" w:pos="993"/>
        </w:tabs>
        <w:ind w:firstLine="720"/>
        <w:jc w:val="both"/>
        <w:rPr>
          <w:b/>
        </w:rPr>
      </w:pPr>
      <w:r>
        <w:rPr>
          <w:b/>
        </w:rPr>
        <w:t>7. Sprendimo projekto rengimo metu gauti specialistų vertinimai ir išvados</w:t>
      </w:r>
    </w:p>
    <w:p w14:paraId="0AF882B5" w14:textId="77777777" w:rsidR="003379C3" w:rsidRDefault="003379C3" w:rsidP="003379C3">
      <w:pPr>
        <w:pStyle w:val="Sraopastraipa"/>
        <w:tabs>
          <w:tab w:val="left" w:pos="567"/>
          <w:tab w:val="left" w:pos="851"/>
          <w:tab w:val="left" w:pos="993"/>
        </w:tabs>
        <w:ind w:left="0"/>
        <w:rPr>
          <w:color w:val="000000"/>
        </w:rPr>
      </w:pPr>
      <w:r>
        <w:rPr>
          <w:color w:val="000000"/>
        </w:rPr>
        <w:t>Negauti.</w:t>
      </w:r>
    </w:p>
    <w:p w14:paraId="7ABB12B2" w14:textId="77777777" w:rsidR="003379C3" w:rsidRDefault="003379C3" w:rsidP="003379C3">
      <w:pPr>
        <w:tabs>
          <w:tab w:val="left" w:pos="567"/>
          <w:tab w:val="left" w:pos="851"/>
          <w:tab w:val="left" w:pos="993"/>
        </w:tabs>
        <w:ind w:firstLine="720"/>
        <w:rPr>
          <w:b/>
        </w:rPr>
      </w:pPr>
      <w:r>
        <w:rPr>
          <w:b/>
        </w:rPr>
        <w:t>8. Kiti reikalingi pagrindimai, skaičiavimai ir paaiškinimai</w:t>
      </w:r>
    </w:p>
    <w:p w14:paraId="75C938A9" w14:textId="77777777" w:rsidR="003379C3" w:rsidRDefault="003379C3" w:rsidP="003379C3">
      <w:pPr>
        <w:tabs>
          <w:tab w:val="left" w:pos="567"/>
          <w:tab w:val="left" w:pos="851"/>
          <w:tab w:val="left" w:pos="993"/>
        </w:tabs>
        <w:rPr>
          <w:bCs/>
        </w:rPr>
      </w:pPr>
      <w:r>
        <w:rPr>
          <w:bCs/>
        </w:rPr>
        <w:t>Nėra.</w:t>
      </w:r>
    </w:p>
    <w:p w14:paraId="438FB14B" w14:textId="77777777" w:rsidR="003379C3" w:rsidRDefault="003379C3" w:rsidP="003379C3">
      <w:pPr>
        <w:tabs>
          <w:tab w:val="left" w:pos="567"/>
          <w:tab w:val="left" w:pos="851"/>
          <w:tab w:val="left" w:pos="993"/>
        </w:tabs>
        <w:rPr>
          <w:bCs/>
        </w:rPr>
      </w:pPr>
    </w:p>
    <w:p w14:paraId="7A91547F" w14:textId="77777777" w:rsidR="003379C3" w:rsidRDefault="003379C3" w:rsidP="003379C3">
      <w:pPr>
        <w:tabs>
          <w:tab w:val="left" w:pos="567"/>
          <w:tab w:val="left" w:pos="851"/>
          <w:tab w:val="left" w:pos="993"/>
        </w:tabs>
        <w:ind w:firstLine="720"/>
      </w:pPr>
      <w:r>
        <w:rPr>
          <w:b/>
        </w:rPr>
        <w:t>9. Sprendimo projekto iniciatoriai ir rengėjai, pranešėjas</w:t>
      </w:r>
      <w:r>
        <w:t xml:space="preserve">             </w:t>
      </w:r>
    </w:p>
    <w:p w14:paraId="34638C91" w14:textId="77777777" w:rsidR="003379C3" w:rsidRDefault="003379C3" w:rsidP="003379C3">
      <w:pPr>
        <w:tabs>
          <w:tab w:val="left" w:pos="567"/>
          <w:tab w:val="left" w:pos="851"/>
          <w:tab w:val="left" w:pos="993"/>
        </w:tabs>
        <w:jc w:val="both"/>
        <w:rPr>
          <w:color w:val="000000"/>
        </w:rPr>
      </w:pPr>
      <w:r>
        <w:rPr>
          <w:color w:val="000000"/>
        </w:rPr>
        <w:t xml:space="preserve">Sprendimo projekto iniciatorė – Savivaldybės gydytoja  Vaiva Daugelavičienė.  </w:t>
      </w:r>
    </w:p>
    <w:p w14:paraId="6A145709" w14:textId="77777777" w:rsidR="003379C3" w:rsidRDefault="003379C3" w:rsidP="003379C3">
      <w:pPr>
        <w:tabs>
          <w:tab w:val="left" w:pos="567"/>
          <w:tab w:val="left" w:pos="851"/>
          <w:tab w:val="left" w:pos="993"/>
        </w:tabs>
        <w:jc w:val="both"/>
        <w:rPr>
          <w:color w:val="000000"/>
        </w:rPr>
      </w:pPr>
      <w:r>
        <w:rPr>
          <w:color w:val="000000"/>
        </w:rPr>
        <w:t xml:space="preserve">Rengėja – Savivaldybės gydytoja  Vaiva Daugelavičienė.  </w:t>
      </w:r>
    </w:p>
    <w:p w14:paraId="295BF599" w14:textId="77777777" w:rsidR="003379C3" w:rsidRDefault="003379C3" w:rsidP="003379C3">
      <w:pPr>
        <w:tabs>
          <w:tab w:val="left" w:pos="567"/>
          <w:tab w:val="left" w:pos="851"/>
          <w:tab w:val="left" w:pos="993"/>
        </w:tabs>
        <w:jc w:val="both"/>
        <w:rPr>
          <w:color w:val="000000"/>
        </w:rPr>
      </w:pPr>
      <w:r>
        <w:rPr>
          <w:color w:val="000000"/>
        </w:rPr>
        <w:t>Pranešėja</w:t>
      </w:r>
      <w:r>
        <w:rPr>
          <w:b/>
          <w:color w:val="000000"/>
        </w:rPr>
        <w:t xml:space="preserve"> </w:t>
      </w:r>
      <w:r>
        <w:rPr>
          <w:color w:val="000000"/>
        </w:rPr>
        <w:t xml:space="preserve">– Savivaldybės gydytoja  Vaiva Daugelavičienė.  </w:t>
      </w:r>
    </w:p>
    <w:p w14:paraId="47E9B5B0" w14:textId="77777777" w:rsidR="003379C3" w:rsidRDefault="003379C3" w:rsidP="003379C3">
      <w:pPr>
        <w:pStyle w:val="Default"/>
        <w:jc w:val="center"/>
        <w:rPr>
          <w:noProof/>
        </w:rPr>
      </w:pPr>
    </w:p>
    <w:p w14:paraId="6BEC093C" w14:textId="77777777" w:rsidR="003379C3" w:rsidRDefault="003379C3" w:rsidP="003379C3">
      <w:pPr>
        <w:pStyle w:val="Default"/>
        <w:jc w:val="center"/>
      </w:pPr>
    </w:p>
    <w:p w14:paraId="7D29440F" w14:textId="77777777" w:rsidR="00DD3AC0" w:rsidRDefault="00DD3AC0" w:rsidP="00C0531B"/>
    <w:sectPr w:rsidR="00DD3AC0" w:rsidSect="00DD3AC0">
      <w:pgSz w:w="12240" w:h="15840" w:code="1"/>
      <w:pgMar w:top="1135" w:right="758" w:bottom="567" w:left="1701" w:header="567" w:footer="22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F95A8" w14:textId="77777777" w:rsidR="00F10AAC" w:rsidRDefault="00F10AAC">
      <w:r>
        <w:separator/>
      </w:r>
    </w:p>
  </w:endnote>
  <w:endnote w:type="continuationSeparator" w:id="0">
    <w:p w14:paraId="7DF687C1" w14:textId="77777777" w:rsidR="00F10AAC" w:rsidRDefault="00F10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4B115" w14:textId="77777777" w:rsidR="003F6669" w:rsidRDefault="003F6669">
    <w:pPr>
      <w:tabs>
        <w:tab w:val="center" w:pos="4986"/>
        <w:tab w:val="right" w:pos="9972"/>
      </w:tabs>
      <w:rPr>
        <w:sz w:val="22"/>
        <w:szCs w:val="22"/>
        <w:lang w:val="en-US"/>
      </w:rPr>
    </w:pPr>
  </w:p>
  <w:p w14:paraId="18FA6306" w14:textId="77777777" w:rsidR="003F6669" w:rsidRDefault="003F666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1B02F" w14:textId="77777777" w:rsidR="003F6669" w:rsidRDefault="003F6669">
    <w:pPr>
      <w:tabs>
        <w:tab w:val="center" w:pos="4986"/>
        <w:tab w:val="right" w:pos="9972"/>
      </w:tabs>
      <w:jc w:val="center"/>
      <w:rPr>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B3168" w14:textId="77777777" w:rsidR="00F10AAC" w:rsidRDefault="00F10AAC">
      <w:r>
        <w:separator/>
      </w:r>
    </w:p>
  </w:footnote>
  <w:footnote w:type="continuationSeparator" w:id="0">
    <w:p w14:paraId="5BC52293" w14:textId="77777777" w:rsidR="00F10AAC" w:rsidRDefault="00F10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608578"/>
      <w:docPartObj>
        <w:docPartGallery w:val="Page Numbers (Top of Page)"/>
        <w:docPartUnique/>
      </w:docPartObj>
    </w:sdtPr>
    <w:sdtEndPr/>
    <w:sdtContent>
      <w:p w14:paraId="0A1F827F" w14:textId="77777777" w:rsidR="003F6669" w:rsidRDefault="003F6669">
        <w:pPr>
          <w:pStyle w:val="Antrats"/>
          <w:jc w:val="center"/>
        </w:pPr>
        <w:r>
          <w:fldChar w:fldCharType="begin"/>
        </w:r>
        <w:r>
          <w:instrText>PAGE   \* MERGEFORMAT</w:instrText>
        </w:r>
        <w:r>
          <w:fldChar w:fldCharType="separate"/>
        </w:r>
        <w:r>
          <w:rPr>
            <w:noProof/>
          </w:rPr>
          <w:t>16</w:t>
        </w:r>
        <w:r>
          <w:fldChar w:fldCharType="end"/>
        </w:r>
      </w:p>
    </w:sdtContent>
  </w:sdt>
  <w:p w14:paraId="75DE02B9" w14:textId="77777777" w:rsidR="003F6669" w:rsidRDefault="003F666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251B2"/>
    <w:multiLevelType w:val="hybridMultilevel"/>
    <w:tmpl w:val="9970CF3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15576779"/>
    <w:multiLevelType w:val="hybridMultilevel"/>
    <w:tmpl w:val="6D4EDE92"/>
    <w:lvl w:ilvl="0" w:tplc="535ED4F0">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4C71FC"/>
    <w:multiLevelType w:val="hybridMultilevel"/>
    <w:tmpl w:val="80500B96"/>
    <w:lvl w:ilvl="0" w:tplc="0409000F">
      <w:start w:val="1"/>
      <w:numFmt w:val="decimal"/>
      <w:lvlText w:val="%1."/>
      <w:lvlJc w:val="left"/>
      <w:pPr>
        <w:ind w:left="5464"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15:restartNumberingAfterBreak="0">
    <w:nsid w:val="206908CE"/>
    <w:multiLevelType w:val="hybridMultilevel"/>
    <w:tmpl w:val="193ED3B6"/>
    <w:lvl w:ilvl="0" w:tplc="0427000F">
      <w:start w:val="1"/>
      <w:numFmt w:val="decimal"/>
      <w:lvlText w:val="%1."/>
      <w:lvlJc w:val="left"/>
      <w:pPr>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226C4A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575E2E"/>
    <w:multiLevelType w:val="hybridMultilevel"/>
    <w:tmpl w:val="46E66D4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247B317C"/>
    <w:multiLevelType w:val="hybridMultilevel"/>
    <w:tmpl w:val="716CBC8E"/>
    <w:lvl w:ilvl="0" w:tplc="296C9756">
      <w:start w:val="1"/>
      <w:numFmt w:val="decimal"/>
      <w:lvlText w:val="%1."/>
      <w:lvlJc w:val="left"/>
      <w:pPr>
        <w:ind w:left="720" w:hanging="360"/>
      </w:pPr>
      <w:rPr>
        <w:color w:val="00000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2538122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C86085"/>
    <w:multiLevelType w:val="hybridMultilevel"/>
    <w:tmpl w:val="9664004C"/>
    <w:lvl w:ilvl="0" w:tplc="C9229D42">
      <w:start w:val="1"/>
      <w:numFmt w:val="lowerLetter"/>
      <w:lvlText w:val="%1)"/>
      <w:lvlJc w:val="left"/>
      <w:pPr>
        <w:tabs>
          <w:tab w:val="num" w:pos="795"/>
        </w:tabs>
        <w:ind w:left="795" w:hanging="435"/>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9" w15:restartNumberingAfterBreak="0">
    <w:nsid w:val="293340E2"/>
    <w:multiLevelType w:val="hybridMultilevel"/>
    <w:tmpl w:val="B068F32C"/>
    <w:lvl w:ilvl="0" w:tplc="08EA52C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4F3F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C5C0ED0"/>
    <w:multiLevelType w:val="hybridMultilevel"/>
    <w:tmpl w:val="BD54DF40"/>
    <w:lvl w:ilvl="0" w:tplc="13422816">
      <w:start w:val="7"/>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2" w15:restartNumberingAfterBreak="0">
    <w:nsid w:val="30B43778"/>
    <w:multiLevelType w:val="multilevel"/>
    <w:tmpl w:val="72128590"/>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30E75A28"/>
    <w:multiLevelType w:val="hybridMultilevel"/>
    <w:tmpl w:val="1598D2AE"/>
    <w:lvl w:ilvl="0" w:tplc="04270001">
      <w:start w:val="4"/>
      <w:numFmt w:val="bullet"/>
      <w:lvlText w:val=""/>
      <w:lvlJc w:val="left"/>
      <w:pPr>
        <w:tabs>
          <w:tab w:val="num" w:pos="720"/>
        </w:tabs>
        <w:ind w:left="720" w:hanging="360"/>
      </w:pPr>
      <w:rPr>
        <w:rFonts w:ascii="Symbol" w:eastAsia="Times New Roman" w:hAnsi="Symbol"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037863"/>
    <w:multiLevelType w:val="hybridMultilevel"/>
    <w:tmpl w:val="8D5464CC"/>
    <w:lvl w:ilvl="0" w:tplc="58447DE0">
      <w:start w:val="1"/>
      <w:numFmt w:val="decimal"/>
      <w:lvlText w:val="%1."/>
      <w:lvlJc w:val="left"/>
      <w:pPr>
        <w:ind w:left="2075" w:hanging="1224"/>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5" w15:restartNumberingAfterBreak="0">
    <w:nsid w:val="389E5798"/>
    <w:multiLevelType w:val="multilevel"/>
    <w:tmpl w:val="09A8EF5E"/>
    <w:lvl w:ilvl="0">
      <w:start w:val="2"/>
      <w:numFmt w:val="decimal"/>
      <w:lvlText w:val="%1."/>
      <w:lvlJc w:val="left"/>
      <w:pPr>
        <w:tabs>
          <w:tab w:val="num" w:pos="720"/>
        </w:tabs>
        <w:ind w:left="720" w:hanging="360"/>
      </w:pPr>
      <w:rPr>
        <w:b/>
        <w:bCs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9A113E2"/>
    <w:multiLevelType w:val="multilevel"/>
    <w:tmpl w:val="E55CA7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7" w15:restartNumberingAfterBreak="0">
    <w:nsid w:val="3A53365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C0122D5"/>
    <w:multiLevelType w:val="hybridMultilevel"/>
    <w:tmpl w:val="6E1A3CB4"/>
    <w:lvl w:ilvl="0" w:tplc="5420C8F2">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9" w15:restartNumberingAfterBreak="0">
    <w:nsid w:val="3C3046D1"/>
    <w:multiLevelType w:val="multilevel"/>
    <w:tmpl w:val="843EB7F0"/>
    <w:lvl w:ilvl="0">
      <w:start w:val="6"/>
      <w:numFmt w:val="decimal"/>
      <w:lvlText w:val="%1."/>
      <w:lvlJc w:val="left"/>
      <w:pPr>
        <w:ind w:left="360" w:hanging="360"/>
      </w:p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42C132D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74037CB"/>
    <w:multiLevelType w:val="hybridMultilevel"/>
    <w:tmpl w:val="F2762E56"/>
    <w:lvl w:ilvl="0" w:tplc="0427000F">
      <w:start w:val="10"/>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2" w15:restartNumberingAfterBreak="0">
    <w:nsid w:val="4CA52B81"/>
    <w:multiLevelType w:val="hybridMultilevel"/>
    <w:tmpl w:val="44A27F30"/>
    <w:lvl w:ilvl="0" w:tplc="7A4E6286">
      <w:start w:val="1"/>
      <w:numFmt w:val="decimal"/>
      <w:lvlText w:val="%1."/>
      <w:lvlJc w:val="left"/>
      <w:pPr>
        <w:tabs>
          <w:tab w:val="num" w:pos="1080"/>
        </w:tabs>
        <w:ind w:left="108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3" w15:restartNumberingAfterBreak="0">
    <w:nsid w:val="4DEA3FD1"/>
    <w:multiLevelType w:val="multilevel"/>
    <w:tmpl w:val="B49E9AC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15:restartNumberingAfterBreak="0">
    <w:nsid w:val="53AA57D9"/>
    <w:multiLevelType w:val="hybridMultilevel"/>
    <w:tmpl w:val="CA1AE4E4"/>
    <w:lvl w:ilvl="0" w:tplc="04270001">
      <w:start w:val="1"/>
      <w:numFmt w:val="bullet"/>
      <w:lvlText w:val=""/>
      <w:lvlJc w:val="left"/>
      <w:pPr>
        <w:tabs>
          <w:tab w:val="num" w:pos="720"/>
        </w:tabs>
        <w:ind w:left="720" w:hanging="360"/>
      </w:pPr>
      <w:rPr>
        <w:rFonts w:ascii="Symbol" w:eastAsia="Times New Roman" w:hAnsi="Symbol"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1B4C2E"/>
    <w:multiLevelType w:val="multilevel"/>
    <w:tmpl w:val="BB507FCE"/>
    <w:lvl w:ilvl="0">
      <w:start w:val="1"/>
      <w:numFmt w:val="decimal"/>
      <w:lvlText w:val="%1."/>
      <w:lvlJc w:val="left"/>
      <w:pPr>
        <w:ind w:left="720" w:hanging="360"/>
      </w:pPr>
    </w:lvl>
    <w:lvl w:ilvl="1">
      <w:start w:val="90"/>
      <w:numFmt w:val="decimal"/>
      <w:isLgl/>
      <w:lvlText w:val="%1.%2"/>
      <w:lvlJc w:val="left"/>
      <w:pPr>
        <w:ind w:left="825" w:hanging="46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6" w15:restartNumberingAfterBreak="0">
    <w:nsid w:val="56D6142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AFF2C7E"/>
    <w:multiLevelType w:val="multilevel"/>
    <w:tmpl w:val="D4B8231A"/>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8" w15:restartNumberingAfterBreak="0">
    <w:nsid w:val="5C950E79"/>
    <w:multiLevelType w:val="hybridMultilevel"/>
    <w:tmpl w:val="B5225A8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9" w15:restartNumberingAfterBreak="0">
    <w:nsid w:val="624E0F7A"/>
    <w:multiLevelType w:val="hybridMultilevel"/>
    <w:tmpl w:val="90E66C66"/>
    <w:lvl w:ilvl="0" w:tplc="FD6EFB9E">
      <w:start w:val="7"/>
      <w:numFmt w:val="decimal"/>
      <w:lvlText w:val="%1."/>
      <w:lvlJc w:val="left"/>
      <w:pPr>
        <w:tabs>
          <w:tab w:val="num" w:pos="900"/>
        </w:tabs>
        <w:ind w:left="900" w:hanging="360"/>
      </w:pPr>
      <w:rPr>
        <w:rFonts w:hint="default"/>
      </w:rPr>
    </w:lvl>
    <w:lvl w:ilvl="1" w:tplc="04270019" w:tentative="1">
      <w:start w:val="1"/>
      <w:numFmt w:val="lowerLetter"/>
      <w:lvlText w:val="%2."/>
      <w:lvlJc w:val="left"/>
      <w:pPr>
        <w:tabs>
          <w:tab w:val="num" w:pos="1620"/>
        </w:tabs>
        <w:ind w:left="1620" w:hanging="360"/>
      </w:pPr>
    </w:lvl>
    <w:lvl w:ilvl="2" w:tplc="0427001B" w:tentative="1">
      <w:start w:val="1"/>
      <w:numFmt w:val="lowerRoman"/>
      <w:lvlText w:val="%3."/>
      <w:lvlJc w:val="right"/>
      <w:pPr>
        <w:tabs>
          <w:tab w:val="num" w:pos="2340"/>
        </w:tabs>
        <w:ind w:left="2340" w:hanging="180"/>
      </w:pPr>
    </w:lvl>
    <w:lvl w:ilvl="3" w:tplc="0427000F" w:tentative="1">
      <w:start w:val="1"/>
      <w:numFmt w:val="decimal"/>
      <w:lvlText w:val="%4."/>
      <w:lvlJc w:val="left"/>
      <w:pPr>
        <w:tabs>
          <w:tab w:val="num" w:pos="3060"/>
        </w:tabs>
        <w:ind w:left="3060" w:hanging="360"/>
      </w:pPr>
    </w:lvl>
    <w:lvl w:ilvl="4" w:tplc="04270019" w:tentative="1">
      <w:start w:val="1"/>
      <w:numFmt w:val="lowerLetter"/>
      <w:lvlText w:val="%5."/>
      <w:lvlJc w:val="left"/>
      <w:pPr>
        <w:tabs>
          <w:tab w:val="num" w:pos="3780"/>
        </w:tabs>
        <w:ind w:left="3780" w:hanging="360"/>
      </w:pPr>
    </w:lvl>
    <w:lvl w:ilvl="5" w:tplc="0427001B" w:tentative="1">
      <w:start w:val="1"/>
      <w:numFmt w:val="lowerRoman"/>
      <w:lvlText w:val="%6."/>
      <w:lvlJc w:val="right"/>
      <w:pPr>
        <w:tabs>
          <w:tab w:val="num" w:pos="4500"/>
        </w:tabs>
        <w:ind w:left="4500" w:hanging="180"/>
      </w:pPr>
    </w:lvl>
    <w:lvl w:ilvl="6" w:tplc="0427000F" w:tentative="1">
      <w:start w:val="1"/>
      <w:numFmt w:val="decimal"/>
      <w:lvlText w:val="%7."/>
      <w:lvlJc w:val="left"/>
      <w:pPr>
        <w:tabs>
          <w:tab w:val="num" w:pos="5220"/>
        </w:tabs>
        <w:ind w:left="5220" w:hanging="360"/>
      </w:pPr>
    </w:lvl>
    <w:lvl w:ilvl="7" w:tplc="04270019" w:tentative="1">
      <w:start w:val="1"/>
      <w:numFmt w:val="lowerLetter"/>
      <w:lvlText w:val="%8."/>
      <w:lvlJc w:val="left"/>
      <w:pPr>
        <w:tabs>
          <w:tab w:val="num" w:pos="5940"/>
        </w:tabs>
        <w:ind w:left="5940" w:hanging="360"/>
      </w:pPr>
    </w:lvl>
    <w:lvl w:ilvl="8" w:tplc="0427001B" w:tentative="1">
      <w:start w:val="1"/>
      <w:numFmt w:val="lowerRoman"/>
      <w:lvlText w:val="%9."/>
      <w:lvlJc w:val="right"/>
      <w:pPr>
        <w:tabs>
          <w:tab w:val="num" w:pos="6660"/>
        </w:tabs>
        <w:ind w:left="6660" w:hanging="180"/>
      </w:pPr>
    </w:lvl>
  </w:abstractNum>
  <w:abstractNum w:abstractNumId="30" w15:restartNumberingAfterBreak="0">
    <w:nsid w:val="62C73E28"/>
    <w:multiLevelType w:val="hybridMultilevel"/>
    <w:tmpl w:val="2EDE6AA4"/>
    <w:lvl w:ilvl="0" w:tplc="46E406C6">
      <w:start w:val="1"/>
      <w:numFmt w:val="decimal"/>
      <w:lvlText w:val="%1."/>
      <w:lvlJc w:val="left"/>
      <w:pPr>
        <w:tabs>
          <w:tab w:val="num" w:pos="720"/>
        </w:tabs>
        <w:ind w:left="720" w:hanging="360"/>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30"/>
  </w:num>
  <w:num w:numId="2">
    <w:abstractNumId w:val="8"/>
  </w:num>
  <w:num w:numId="3">
    <w:abstractNumId w:val="16"/>
  </w:num>
  <w:num w:numId="4">
    <w:abstractNumId w:val="23"/>
  </w:num>
  <w:num w:numId="5">
    <w:abstractNumId w:val="18"/>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5"/>
  </w:num>
  <w:num w:numId="10">
    <w:abstractNumId w:val="24"/>
  </w:num>
  <w:num w:numId="11">
    <w:abstractNumId w:val="13"/>
  </w:num>
  <w:num w:numId="12">
    <w:abstractNumId w:val="29"/>
  </w:num>
  <w:num w:numId="13">
    <w:abstractNumId w:val="2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lvlOverride w:ilvl="0">
      <w:startOverride w:val="1"/>
    </w:lvlOverride>
    <w:lvlOverride w:ilvl="1">
      <w:startOverride w:val="9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1"/>
  </w:num>
  <w:num w:numId="24">
    <w:abstractNumId w:val="4"/>
  </w:num>
  <w:num w:numId="25">
    <w:abstractNumId w:val="14"/>
  </w:num>
  <w:num w:numId="26">
    <w:abstractNumId w:val="7"/>
  </w:num>
  <w:num w:numId="27">
    <w:abstractNumId w:val="20"/>
  </w:num>
  <w:num w:numId="28">
    <w:abstractNumId w:val="10"/>
  </w:num>
  <w:num w:numId="29">
    <w:abstractNumId w:val="26"/>
  </w:num>
  <w:num w:numId="30">
    <w:abstractNumId w:val="17"/>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2D1F"/>
    <w:rsid w:val="0002252F"/>
    <w:rsid w:val="00027118"/>
    <w:rsid w:val="00034B50"/>
    <w:rsid w:val="00035E5F"/>
    <w:rsid w:val="00040E21"/>
    <w:rsid w:val="00042777"/>
    <w:rsid w:val="000446E2"/>
    <w:rsid w:val="00046793"/>
    <w:rsid w:val="00046E13"/>
    <w:rsid w:val="0005093D"/>
    <w:rsid w:val="000515FB"/>
    <w:rsid w:val="000542EA"/>
    <w:rsid w:val="0005596B"/>
    <w:rsid w:val="00055F9A"/>
    <w:rsid w:val="00061D5B"/>
    <w:rsid w:val="0006279A"/>
    <w:rsid w:val="00076657"/>
    <w:rsid w:val="00076BA6"/>
    <w:rsid w:val="00086319"/>
    <w:rsid w:val="0008712B"/>
    <w:rsid w:val="0008751B"/>
    <w:rsid w:val="000922D2"/>
    <w:rsid w:val="00093186"/>
    <w:rsid w:val="000935D8"/>
    <w:rsid w:val="00097476"/>
    <w:rsid w:val="000A2EBB"/>
    <w:rsid w:val="000C5A50"/>
    <w:rsid w:val="000D17A0"/>
    <w:rsid w:val="000D40A7"/>
    <w:rsid w:val="000D6141"/>
    <w:rsid w:val="000D6A99"/>
    <w:rsid w:val="000E1A23"/>
    <w:rsid w:val="000F7E8F"/>
    <w:rsid w:val="00103E99"/>
    <w:rsid w:val="00107AE8"/>
    <w:rsid w:val="00111DE3"/>
    <w:rsid w:val="001238F2"/>
    <w:rsid w:val="001249A4"/>
    <w:rsid w:val="00125CE2"/>
    <w:rsid w:val="00134470"/>
    <w:rsid w:val="001350E2"/>
    <w:rsid w:val="00144C58"/>
    <w:rsid w:val="00157378"/>
    <w:rsid w:val="00157A60"/>
    <w:rsid w:val="00160074"/>
    <w:rsid w:val="00160155"/>
    <w:rsid w:val="001606D1"/>
    <w:rsid w:val="0017131D"/>
    <w:rsid w:val="0017662D"/>
    <w:rsid w:val="001769BC"/>
    <w:rsid w:val="00181A60"/>
    <w:rsid w:val="0018514C"/>
    <w:rsid w:val="00193FFC"/>
    <w:rsid w:val="00195BD2"/>
    <w:rsid w:val="001A0C15"/>
    <w:rsid w:val="001A0C38"/>
    <w:rsid w:val="001A1A0C"/>
    <w:rsid w:val="001A3668"/>
    <w:rsid w:val="001A458E"/>
    <w:rsid w:val="001A4CDE"/>
    <w:rsid w:val="001B4CDD"/>
    <w:rsid w:val="001B73B6"/>
    <w:rsid w:val="001C6D29"/>
    <w:rsid w:val="001C7909"/>
    <w:rsid w:val="001C7AE2"/>
    <w:rsid w:val="001D26BA"/>
    <w:rsid w:val="001E2414"/>
    <w:rsid w:val="001F216F"/>
    <w:rsid w:val="001F3932"/>
    <w:rsid w:val="001F579E"/>
    <w:rsid w:val="001F7AE7"/>
    <w:rsid w:val="00203585"/>
    <w:rsid w:val="002114E3"/>
    <w:rsid w:val="00214C54"/>
    <w:rsid w:val="00221FBB"/>
    <w:rsid w:val="00232FB6"/>
    <w:rsid w:val="002432CC"/>
    <w:rsid w:val="00245DDE"/>
    <w:rsid w:val="0025089D"/>
    <w:rsid w:val="00254CE6"/>
    <w:rsid w:val="00257C08"/>
    <w:rsid w:val="002600F9"/>
    <w:rsid w:val="00261E6F"/>
    <w:rsid w:val="00262F49"/>
    <w:rsid w:val="00270098"/>
    <w:rsid w:val="00272C69"/>
    <w:rsid w:val="00277D96"/>
    <w:rsid w:val="002862F9"/>
    <w:rsid w:val="00287A28"/>
    <w:rsid w:val="002962DD"/>
    <w:rsid w:val="0029786E"/>
    <w:rsid w:val="002A02C3"/>
    <w:rsid w:val="002A5688"/>
    <w:rsid w:val="002A5722"/>
    <w:rsid w:val="002A74B7"/>
    <w:rsid w:val="002B0367"/>
    <w:rsid w:val="002B5539"/>
    <w:rsid w:val="002C23EA"/>
    <w:rsid w:val="002D03B7"/>
    <w:rsid w:val="002D5631"/>
    <w:rsid w:val="002E133A"/>
    <w:rsid w:val="002E290D"/>
    <w:rsid w:val="002E4AD7"/>
    <w:rsid w:val="002F0855"/>
    <w:rsid w:val="002F0AA7"/>
    <w:rsid w:val="002F357D"/>
    <w:rsid w:val="002F6829"/>
    <w:rsid w:val="002F7002"/>
    <w:rsid w:val="00301E89"/>
    <w:rsid w:val="0030257B"/>
    <w:rsid w:val="0030620D"/>
    <w:rsid w:val="003115FB"/>
    <w:rsid w:val="00323AA9"/>
    <w:rsid w:val="003379C3"/>
    <w:rsid w:val="00342387"/>
    <w:rsid w:val="00344FAE"/>
    <w:rsid w:val="00351A03"/>
    <w:rsid w:val="00352261"/>
    <w:rsid w:val="00353DC1"/>
    <w:rsid w:val="0035617F"/>
    <w:rsid w:val="00356539"/>
    <w:rsid w:val="003839B7"/>
    <w:rsid w:val="00390660"/>
    <w:rsid w:val="003919A2"/>
    <w:rsid w:val="003A178B"/>
    <w:rsid w:val="003A2637"/>
    <w:rsid w:val="003A3297"/>
    <w:rsid w:val="003A3B2B"/>
    <w:rsid w:val="003B1973"/>
    <w:rsid w:val="003B65F2"/>
    <w:rsid w:val="003C07E4"/>
    <w:rsid w:val="003C12DB"/>
    <w:rsid w:val="003C5120"/>
    <w:rsid w:val="003D67A2"/>
    <w:rsid w:val="003E4879"/>
    <w:rsid w:val="003E7D82"/>
    <w:rsid w:val="003F3BCD"/>
    <w:rsid w:val="003F6669"/>
    <w:rsid w:val="003F6E05"/>
    <w:rsid w:val="003F6EF6"/>
    <w:rsid w:val="004003EF"/>
    <w:rsid w:val="00403615"/>
    <w:rsid w:val="00407B9E"/>
    <w:rsid w:val="00413B15"/>
    <w:rsid w:val="004149B7"/>
    <w:rsid w:val="00423AB0"/>
    <w:rsid w:val="00432054"/>
    <w:rsid w:val="00435209"/>
    <w:rsid w:val="004436D1"/>
    <w:rsid w:val="004440A7"/>
    <w:rsid w:val="004449E0"/>
    <w:rsid w:val="00451359"/>
    <w:rsid w:val="00461045"/>
    <w:rsid w:val="00463F68"/>
    <w:rsid w:val="00486BB2"/>
    <w:rsid w:val="00486DA7"/>
    <w:rsid w:val="00487CE6"/>
    <w:rsid w:val="00491793"/>
    <w:rsid w:val="004A3CAA"/>
    <w:rsid w:val="004B01FA"/>
    <w:rsid w:val="004B20E3"/>
    <w:rsid w:val="004B4769"/>
    <w:rsid w:val="004C1B5E"/>
    <w:rsid w:val="004D2452"/>
    <w:rsid w:val="004E3D94"/>
    <w:rsid w:val="004F0005"/>
    <w:rsid w:val="004F28A3"/>
    <w:rsid w:val="004F3D8F"/>
    <w:rsid w:val="004F74B1"/>
    <w:rsid w:val="0050341A"/>
    <w:rsid w:val="00505C8E"/>
    <w:rsid w:val="00507409"/>
    <w:rsid w:val="00512CCC"/>
    <w:rsid w:val="00515229"/>
    <w:rsid w:val="00515F8D"/>
    <w:rsid w:val="00524031"/>
    <w:rsid w:val="005279BC"/>
    <w:rsid w:val="005308A8"/>
    <w:rsid w:val="00530CF3"/>
    <w:rsid w:val="00532F85"/>
    <w:rsid w:val="00535850"/>
    <w:rsid w:val="00537F87"/>
    <w:rsid w:val="00542C01"/>
    <w:rsid w:val="00542D0E"/>
    <w:rsid w:val="00543156"/>
    <w:rsid w:val="00550EB9"/>
    <w:rsid w:val="00555F98"/>
    <w:rsid w:val="00556D39"/>
    <w:rsid w:val="00560000"/>
    <w:rsid w:val="00564920"/>
    <w:rsid w:val="00564DA5"/>
    <w:rsid w:val="00565125"/>
    <w:rsid w:val="0057047A"/>
    <w:rsid w:val="005713D5"/>
    <w:rsid w:val="00571A2A"/>
    <w:rsid w:val="00573A43"/>
    <w:rsid w:val="00577910"/>
    <w:rsid w:val="00581EC1"/>
    <w:rsid w:val="00582B71"/>
    <w:rsid w:val="00584A8F"/>
    <w:rsid w:val="005968C6"/>
    <w:rsid w:val="005A2896"/>
    <w:rsid w:val="005B09AF"/>
    <w:rsid w:val="005B1D23"/>
    <w:rsid w:val="005B5509"/>
    <w:rsid w:val="005C7B04"/>
    <w:rsid w:val="005D1193"/>
    <w:rsid w:val="005F07C7"/>
    <w:rsid w:val="005F0E99"/>
    <w:rsid w:val="005F1F12"/>
    <w:rsid w:val="005F6548"/>
    <w:rsid w:val="00601A8A"/>
    <w:rsid w:val="00601D6E"/>
    <w:rsid w:val="0060508C"/>
    <w:rsid w:val="00606D22"/>
    <w:rsid w:val="006113AD"/>
    <w:rsid w:val="00621FAD"/>
    <w:rsid w:val="00623FC4"/>
    <w:rsid w:val="00630369"/>
    <w:rsid w:val="00631958"/>
    <w:rsid w:val="006323D6"/>
    <w:rsid w:val="006370CD"/>
    <w:rsid w:val="00640F7E"/>
    <w:rsid w:val="0064597E"/>
    <w:rsid w:val="00650975"/>
    <w:rsid w:val="00650A36"/>
    <w:rsid w:val="00655C39"/>
    <w:rsid w:val="00656554"/>
    <w:rsid w:val="00657A52"/>
    <w:rsid w:val="006601BD"/>
    <w:rsid w:val="00663B7C"/>
    <w:rsid w:val="00667633"/>
    <w:rsid w:val="00680B7A"/>
    <w:rsid w:val="00681A8E"/>
    <w:rsid w:val="00686FD3"/>
    <w:rsid w:val="00690F10"/>
    <w:rsid w:val="00692818"/>
    <w:rsid w:val="00697DE9"/>
    <w:rsid w:val="006A1A1D"/>
    <w:rsid w:val="006A2F3A"/>
    <w:rsid w:val="006A5F4D"/>
    <w:rsid w:val="006B2305"/>
    <w:rsid w:val="006B53B6"/>
    <w:rsid w:val="006C2C97"/>
    <w:rsid w:val="006C4721"/>
    <w:rsid w:val="006D17B4"/>
    <w:rsid w:val="006E2C3B"/>
    <w:rsid w:val="006E364F"/>
    <w:rsid w:val="006F15C1"/>
    <w:rsid w:val="0070205D"/>
    <w:rsid w:val="00703975"/>
    <w:rsid w:val="007146F6"/>
    <w:rsid w:val="0072410E"/>
    <w:rsid w:val="007254C6"/>
    <w:rsid w:val="007312F0"/>
    <w:rsid w:val="00732159"/>
    <w:rsid w:val="007333B2"/>
    <w:rsid w:val="00737E1C"/>
    <w:rsid w:val="0074062E"/>
    <w:rsid w:val="00741AC1"/>
    <w:rsid w:val="00751645"/>
    <w:rsid w:val="007566A4"/>
    <w:rsid w:val="0075679D"/>
    <w:rsid w:val="00763DBB"/>
    <w:rsid w:val="00772154"/>
    <w:rsid w:val="00773C55"/>
    <w:rsid w:val="00783068"/>
    <w:rsid w:val="00784B44"/>
    <w:rsid w:val="007857ED"/>
    <w:rsid w:val="007A36F0"/>
    <w:rsid w:val="007B3E64"/>
    <w:rsid w:val="007C39A6"/>
    <w:rsid w:val="007C54AA"/>
    <w:rsid w:val="007C7172"/>
    <w:rsid w:val="007D3E85"/>
    <w:rsid w:val="007E7A87"/>
    <w:rsid w:val="007F12CE"/>
    <w:rsid w:val="007F19AC"/>
    <w:rsid w:val="0081413C"/>
    <w:rsid w:val="0083315E"/>
    <w:rsid w:val="00833601"/>
    <w:rsid w:val="00834C9F"/>
    <w:rsid w:val="0084500C"/>
    <w:rsid w:val="008451FD"/>
    <w:rsid w:val="00845268"/>
    <w:rsid w:val="00847515"/>
    <w:rsid w:val="00855471"/>
    <w:rsid w:val="00862513"/>
    <w:rsid w:val="0086298D"/>
    <w:rsid w:val="008636C8"/>
    <w:rsid w:val="00865969"/>
    <w:rsid w:val="00870033"/>
    <w:rsid w:val="00871EB1"/>
    <w:rsid w:val="00884E2C"/>
    <w:rsid w:val="0088633B"/>
    <w:rsid w:val="00896072"/>
    <w:rsid w:val="008B6428"/>
    <w:rsid w:val="008C091F"/>
    <w:rsid w:val="008C3BF9"/>
    <w:rsid w:val="008D2774"/>
    <w:rsid w:val="008D5110"/>
    <w:rsid w:val="008F3277"/>
    <w:rsid w:val="008F4384"/>
    <w:rsid w:val="009024F1"/>
    <w:rsid w:val="009075E3"/>
    <w:rsid w:val="00910C85"/>
    <w:rsid w:val="009110D2"/>
    <w:rsid w:val="00913790"/>
    <w:rsid w:val="0093280F"/>
    <w:rsid w:val="00947CBA"/>
    <w:rsid w:val="00963A33"/>
    <w:rsid w:val="00966EAC"/>
    <w:rsid w:val="009741E0"/>
    <w:rsid w:val="00977633"/>
    <w:rsid w:val="00985C4F"/>
    <w:rsid w:val="00987A36"/>
    <w:rsid w:val="00991DCA"/>
    <w:rsid w:val="00992828"/>
    <w:rsid w:val="00996BF9"/>
    <w:rsid w:val="009A753C"/>
    <w:rsid w:val="009B30A3"/>
    <w:rsid w:val="009B7DD8"/>
    <w:rsid w:val="009C439B"/>
    <w:rsid w:val="009C467D"/>
    <w:rsid w:val="009C47BE"/>
    <w:rsid w:val="009D05B4"/>
    <w:rsid w:val="009D279B"/>
    <w:rsid w:val="009D399D"/>
    <w:rsid w:val="009D4E28"/>
    <w:rsid w:val="009E26F0"/>
    <w:rsid w:val="009F0FBA"/>
    <w:rsid w:val="009F39CD"/>
    <w:rsid w:val="00A11FA4"/>
    <w:rsid w:val="00A13767"/>
    <w:rsid w:val="00A175F2"/>
    <w:rsid w:val="00A22489"/>
    <w:rsid w:val="00A22FFF"/>
    <w:rsid w:val="00A34C35"/>
    <w:rsid w:val="00A435C4"/>
    <w:rsid w:val="00A45E8B"/>
    <w:rsid w:val="00A46003"/>
    <w:rsid w:val="00A468D2"/>
    <w:rsid w:val="00A5128D"/>
    <w:rsid w:val="00A75EB0"/>
    <w:rsid w:val="00A84304"/>
    <w:rsid w:val="00A860E7"/>
    <w:rsid w:val="00A91828"/>
    <w:rsid w:val="00A918DC"/>
    <w:rsid w:val="00A9371B"/>
    <w:rsid w:val="00A93790"/>
    <w:rsid w:val="00A939A6"/>
    <w:rsid w:val="00AA4052"/>
    <w:rsid w:val="00AA578B"/>
    <w:rsid w:val="00AA7229"/>
    <w:rsid w:val="00AA78A8"/>
    <w:rsid w:val="00AB1F91"/>
    <w:rsid w:val="00AB5F62"/>
    <w:rsid w:val="00AB6094"/>
    <w:rsid w:val="00AC3F87"/>
    <w:rsid w:val="00AC52B7"/>
    <w:rsid w:val="00AC65AF"/>
    <w:rsid w:val="00AC6BC9"/>
    <w:rsid w:val="00AD079F"/>
    <w:rsid w:val="00AD20CF"/>
    <w:rsid w:val="00AD2245"/>
    <w:rsid w:val="00AD3B7E"/>
    <w:rsid w:val="00AE683A"/>
    <w:rsid w:val="00AE789D"/>
    <w:rsid w:val="00AF5F75"/>
    <w:rsid w:val="00B02F0B"/>
    <w:rsid w:val="00B031C5"/>
    <w:rsid w:val="00B21E87"/>
    <w:rsid w:val="00B22897"/>
    <w:rsid w:val="00B2483C"/>
    <w:rsid w:val="00B256FF"/>
    <w:rsid w:val="00B31447"/>
    <w:rsid w:val="00B31D6E"/>
    <w:rsid w:val="00B5186E"/>
    <w:rsid w:val="00B5532D"/>
    <w:rsid w:val="00B553B3"/>
    <w:rsid w:val="00B55C93"/>
    <w:rsid w:val="00B56D7E"/>
    <w:rsid w:val="00B613D2"/>
    <w:rsid w:val="00B67F64"/>
    <w:rsid w:val="00B73129"/>
    <w:rsid w:val="00B749CE"/>
    <w:rsid w:val="00B76585"/>
    <w:rsid w:val="00B82FF3"/>
    <w:rsid w:val="00B902DB"/>
    <w:rsid w:val="00B90D75"/>
    <w:rsid w:val="00B92688"/>
    <w:rsid w:val="00B92CBC"/>
    <w:rsid w:val="00B94158"/>
    <w:rsid w:val="00B94DF2"/>
    <w:rsid w:val="00BB0C92"/>
    <w:rsid w:val="00BB4A5D"/>
    <w:rsid w:val="00BC1809"/>
    <w:rsid w:val="00BF0F27"/>
    <w:rsid w:val="00BF24F2"/>
    <w:rsid w:val="00BF4656"/>
    <w:rsid w:val="00BF71B4"/>
    <w:rsid w:val="00C0218B"/>
    <w:rsid w:val="00C0531B"/>
    <w:rsid w:val="00C07147"/>
    <w:rsid w:val="00C12C65"/>
    <w:rsid w:val="00C14955"/>
    <w:rsid w:val="00C203B8"/>
    <w:rsid w:val="00C27DC7"/>
    <w:rsid w:val="00C31FF1"/>
    <w:rsid w:val="00C42646"/>
    <w:rsid w:val="00C5297E"/>
    <w:rsid w:val="00C52C15"/>
    <w:rsid w:val="00C642A3"/>
    <w:rsid w:val="00C66B34"/>
    <w:rsid w:val="00C67749"/>
    <w:rsid w:val="00C71E02"/>
    <w:rsid w:val="00C72D8D"/>
    <w:rsid w:val="00C75BB1"/>
    <w:rsid w:val="00C75E92"/>
    <w:rsid w:val="00C76E11"/>
    <w:rsid w:val="00C81749"/>
    <w:rsid w:val="00C85178"/>
    <w:rsid w:val="00C8697B"/>
    <w:rsid w:val="00C8757A"/>
    <w:rsid w:val="00C92C23"/>
    <w:rsid w:val="00C93DD6"/>
    <w:rsid w:val="00C95C58"/>
    <w:rsid w:val="00CA5545"/>
    <w:rsid w:val="00CB1D8D"/>
    <w:rsid w:val="00CB29ED"/>
    <w:rsid w:val="00CB6161"/>
    <w:rsid w:val="00CD03AC"/>
    <w:rsid w:val="00CD2968"/>
    <w:rsid w:val="00CD60E8"/>
    <w:rsid w:val="00CE11A6"/>
    <w:rsid w:val="00CE1E77"/>
    <w:rsid w:val="00CE5B9E"/>
    <w:rsid w:val="00CE5F89"/>
    <w:rsid w:val="00CE6FCD"/>
    <w:rsid w:val="00D05C35"/>
    <w:rsid w:val="00D07406"/>
    <w:rsid w:val="00D13C76"/>
    <w:rsid w:val="00D13C90"/>
    <w:rsid w:val="00D147F2"/>
    <w:rsid w:val="00D177BB"/>
    <w:rsid w:val="00D23BCD"/>
    <w:rsid w:val="00D246F7"/>
    <w:rsid w:val="00D25A63"/>
    <w:rsid w:val="00D26869"/>
    <w:rsid w:val="00D33A94"/>
    <w:rsid w:val="00D3441B"/>
    <w:rsid w:val="00D3740B"/>
    <w:rsid w:val="00D417C7"/>
    <w:rsid w:val="00D45B2E"/>
    <w:rsid w:val="00D47D43"/>
    <w:rsid w:val="00D509A3"/>
    <w:rsid w:val="00D512AA"/>
    <w:rsid w:val="00D51579"/>
    <w:rsid w:val="00D5577C"/>
    <w:rsid w:val="00D55A3F"/>
    <w:rsid w:val="00D601B1"/>
    <w:rsid w:val="00D614D9"/>
    <w:rsid w:val="00D671F8"/>
    <w:rsid w:val="00D735BF"/>
    <w:rsid w:val="00D774EB"/>
    <w:rsid w:val="00D875EA"/>
    <w:rsid w:val="00D92100"/>
    <w:rsid w:val="00DB0CE1"/>
    <w:rsid w:val="00DB2AB7"/>
    <w:rsid w:val="00DB2E9A"/>
    <w:rsid w:val="00DC4DD4"/>
    <w:rsid w:val="00DD0F02"/>
    <w:rsid w:val="00DD2D1F"/>
    <w:rsid w:val="00DD348A"/>
    <w:rsid w:val="00DD372F"/>
    <w:rsid w:val="00DD39B0"/>
    <w:rsid w:val="00DD3AC0"/>
    <w:rsid w:val="00DD6690"/>
    <w:rsid w:val="00DD70CB"/>
    <w:rsid w:val="00DE2889"/>
    <w:rsid w:val="00E0725D"/>
    <w:rsid w:val="00E14817"/>
    <w:rsid w:val="00E214A9"/>
    <w:rsid w:val="00E23EB5"/>
    <w:rsid w:val="00E27D28"/>
    <w:rsid w:val="00E3333A"/>
    <w:rsid w:val="00E37644"/>
    <w:rsid w:val="00E42BCB"/>
    <w:rsid w:val="00E477F3"/>
    <w:rsid w:val="00E56B5C"/>
    <w:rsid w:val="00E644F5"/>
    <w:rsid w:val="00E67EE6"/>
    <w:rsid w:val="00E73D3A"/>
    <w:rsid w:val="00E809F6"/>
    <w:rsid w:val="00E870C1"/>
    <w:rsid w:val="00EA1476"/>
    <w:rsid w:val="00EA1A21"/>
    <w:rsid w:val="00EA2848"/>
    <w:rsid w:val="00EA4365"/>
    <w:rsid w:val="00EA6980"/>
    <w:rsid w:val="00EB2242"/>
    <w:rsid w:val="00EB3563"/>
    <w:rsid w:val="00EB51C5"/>
    <w:rsid w:val="00EB6BE4"/>
    <w:rsid w:val="00EB6C7C"/>
    <w:rsid w:val="00EB77DB"/>
    <w:rsid w:val="00EC3697"/>
    <w:rsid w:val="00EC7E45"/>
    <w:rsid w:val="00ED1991"/>
    <w:rsid w:val="00ED3761"/>
    <w:rsid w:val="00ED49AD"/>
    <w:rsid w:val="00ED7157"/>
    <w:rsid w:val="00EE0E57"/>
    <w:rsid w:val="00EE4D3F"/>
    <w:rsid w:val="00EE7B9A"/>
    <w:rsid w:val="00EF031D"/>
    <w:rsid w:val="00EF2B02"/>
    <w:rsid w:val="00EF47E8"/>
    <w:rsid w:val="00F06FE3"/>
    <w:rsid w:val="00F10AAC"/>
    <w:rsid w:val="00F114F8"/>
    <w:rsid w:val="00F202CA"/>
    <w:rsid w:val="00F307F0"/>
    <w:rsid w:val="00F31E1E"/>
    <w:rsid w:val="00F331AA"/>
    <w:rsid w:val="00F33A18"/>
    <w:rsid w:val="00F375A9"/>
    <w:rsid w:val="00F5205E"/>
    <w:rsid w:val="00F528FC"/>
    <w:rsid w:val="00F5536C"/>
    <w:rsid w:val="00F600D8"/>
    <w:rsid w:val="00F72DDE"/>
    <w:rsid w:val="00F751B3"/>
    <w:rsid w:val="00F7581E"/>
    <w:rsid w:val="00F767D0"/>
    <w:rsid w:val="00F82ABE"/>
    <w:rsid w:val="00F8789C"/>
    <w:rsid w:val="00F95221"/>
    <w:rsid w:val="00F96229"/>
    <w:rsid w:val="00FA0AA8"/>
    <w:rsid w:val="00FA1A95"/>
    <w:rsid w:val="00FB1FCF"/>
    <w:rsid w:val="00FB4D58"/>
    <w:rsid w:val="00FC3B21"/>
    <w:rsid w:val="00FD2B32"/>
    <w:rsid w:val="00FD60F1"/>
    <w:rsid w:val="00FE0744"/>
    <w:rsid w:val="00FE28C3"/>
    <w:rsid w:val="00FE3A18"/>
    <w:rsid w:val="00FF06B5"/>
    <w:rsid w:val="00FF18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701B34"/>
  <w15:chartTrackingRefBased/>
  <w15:docId w15:val="{DEE8F32B-2CCB-485A-BE84-57A64091B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D2D1F"/>
    <w:rPr>
      <w:sz w:val="24"/>
      <w:szCs w:val="24"/>
      <w:lang w:eastAsia="en-US"/>
    </w:rPr>
  </w:style>
  <w:style w:type="paragraph" w:styleId="Antrat3">
    <w:name w:val="heading 3"/>
    <w:basedOn w:val="prastasis"/>
    <w:next w:val="prastasis"/>
    <w:qFormat/>
    <w:rsid w:val="00DD2D1F"/>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DD2D1F"/>
    <w:pPr>
      <w:overflowPunct w:val="0"/>
      <w:autoSpaceDE w:val="0"/>
      <w:autoSpaceDN w:val="0"/>
      <w:adjustRightInd w:val="0"/>
      <w:jc w:val="both"/>
    </w:pPr>
    <w:rPr>
      <w:bCs/>
      <w:szCs w:val="20"/>
    </w:rPr>
  </w:style>
  <w:style w:type="paragraph" w:customStyle="1" w:styleId="Char1">
    <w:name w:val="Char1"/>
    <w:basedOn w:val="prastasis"/>
    <w:rsid w:val="00DD2D1F"/>
    <w:pPr>
      <w:spacing w:after="160" w:line="240" w:lineRule="exact"/>
    </w:pPr>
    <w:rPr>
      <w:rFonts w:ascii="Verdana" w:hAnsi="Verdana" w:cs="Verdana"/>
      <w:sz w:val="20"/>
      <w:szCs w:val="20"/>
      <w:lang w:val="en-US"/>
    </w:rPr>
  </w:style>
  <w:style w:type="paragraph" w:styleId="Pagrindinistekstas2">
    <w:name w:val="Body Text 2"/>
    <w:basedOn w:val="prastasis"/>
    <w:rsid w:val="00DD2D1F"/>
    <w:pPr>
      <w:spacing w:after="120" w:line="480" w:lineRule="auto"/>
    </w:pPr>
  </w:style>
  <w:style w:type="paragraph" w:styleId="prastasiniatinklio">
    <w:name w:val="Normal (Web)"/>
    <w:basedOn w:val="prastasis"/>
    <w:link w:val="prastasiniatinklioDiagrama"/>
    <w:rsid w:val="00DD2D1F"/>
    <w:pPr>
      <w:spacing w:before="100" w:beforeAutospacing="1" w:after="100" w:afterAutospacing="1"/>
    </w:pPr>
    <w:rPr>
      <w:rFonts w:ascii="Arial" w:hAnsi="Arial" w:cs="Arial"/>
      <w:color w:val="1A2B2E"/>
      <w:sz w:val="18"/>
      <w:szCs w:val="18"/>
      <w:lang w:eastAsia="lt-LT"/>
    </w:rPr>
  </w:style>
  <w:style w:type="paragraph" w:styleId="Pagrindinistekstas3">
    <w:name w:val="Body Text 3"/>
    <w:basedOn w:val="prastasis"/>
    <w:rsid w:val="00DD2D1F"/>
    <w:pPr>
      <w:spacing w:after="120"/>
    </w:pPr>
    <w:rPr>
      <w:sz w:val="16"/>
      <w:szCs w:val="16"/>
    </w:rPr>
  </w:style>
  <w:style w:type="character" w:styleId="Hipersaitas">
    <w:name w:val="Hyperlink"/>
    <w:basedOn w:val="Numatytasispastraiposriftas"/>
    <w:rsid w:val="008F3277"/>
    <w:rPr>
      <w:rFonts w:ascii="Times New Roman" w:hAnsi="Times New Roman" w:cs="Times New Roman" w:hint="default"/>
      <w:color w:val="507AA5"/>
      <w:u w:val="single"/>
    </w:rPr>
  </w:style>
  <w:style w:type="paragraph" w:styleId="Antrat">
    <w:name w:val="caption"/>
    <w:basedOn w:val="prastasis"/>
    <w:next w:val="prastasis"/>
    <w:qFormat/>
    <w:rsid w:val="008F3277"/>
    <w:pPr>
      <w:jc w:val="center"/>
    </w:pPr>
    <w:rPr>
      <w:b/>
      <w:sz w:val="28"/>
      <w:szCs w:val="20"/>
      <w:lang w:eastAsia="lt-LT"/>
    </w:rPr>
  </w:style>
  <w:style w:type="paragraph" w:customStyle="1" w:styleId="Sraopastraipa1">
    <w:name w:val="Sąrašo pastraipa1"/>
    <w:basedOn w:val="prastasis"/>
    <w:rsid w:val="008F3277"/>
    <w:pPr>
      <w:spacing w:after="200" w:line="276" w:lineRule="auto"/>
      <w:ind w:left="720"/>
      <w:contextualSpacing/>
    </w:pPr>
    <w:rPr>
      <w:rFonts w:ascii="Calibri" w:hAnsi="Calibri"/>
      <w:sz w:val="22"/>
      <w:szCs w:val="22"/>
    </w:rPr>
  </w:style>
  <w:style w:type="paragraph" w:customStyle="1" w:styleId="Patvirtinta">
    <w:name w:val="Patvirtinta"/>
    <w:rsid w:val="008F3277"/>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HTMLiankstoformatuotas">
    <w:name w:val="HTML Preformatted"/>
    <w:basedOn w:val="prastasis"/>
    <w:rsid w:val="003839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lang w:eastAsia="lt-LT"/>
    </w:rPr>
  </w:style>
  <w:style w:type="table" w:styleId="Lentelstinklelis">
    <w:name w:val="Table Grid"/>
    <w:basedOn w:val="prastojilentel"/>
    <w:rsid w:val="000467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semiHidden/>
    <w:rsid w:val="009B7DD8"/>
    <w:pPr>
      <w:shd w:val="clear" w:color="auto" w:fill="000080"/>
    </w:pPr>
    <w:rPr>
      <w:rFonts w:ascii="Tahoma" w:hAnsi="Tahoma" w:cs="Tahoma"/>
      <w:sz w:val="20"/>
      <w:szCs w:val="20"/>
    </w:rPr>
  </w:style>
  <w:style w:type="paragraph" w:customStyle="1" w:styleId="msonormalcxspmiddle">
    <w:name w:val="msonormalcxspmiddle"/>
    <w:basedOn w:val="prastasis"/>
    <w:rsid w:val="00423AB0"/>
    <w:pPr>
      <w:spacing w:before="100" w:beforeAutospacing="1" w:after="100" w:afterAutospacing="1"/>
    </w:pPr>
    <w:rPr>
      <w:lang w:eastAsia="lt-LT"/>
    </w:rPr>
  </w:style>
  <w:style w:type="paragraph" w:customStyle="1" w:styleId="CharCharCharChar">
    <w:name w:val="Char Char Char Char"/>
    <w:basedOn w:val="prastasis"/>
    <w:rsid w:val="00C72D8D"/>
    <w:pPr>
      <w:spacing w:after="160" w:line="240" w:lineRule="exact"/>
    </w:pPr>
    <w:rPr>
      <w:rFonts w:ascii="Verdana" w:hAnsi="Verdana" w:cs="Verdana"/>
      <w:sz w:val="20"/>
      <w:szCs w:val="20"/>
    </w:rPr>
  </w:style>
  <w:style w:type="character" w:customStyle="1" w:styleId="prastasiniatinklioDiagrama">
    <w:name w:val="Įprastas (žiniatinklio) Diagrama"/>
    <w:basedOn w:val="Numatytasispastraiposriftas"/>
    <w:link w:val="prastasiniatinklio"/>
    <w:locked/>
    <w:rsid w:val="00855471"/>
    <w:rPr>
      <w:rFonts w:ascii="Arial" w:hAnsi="Arial" w:cs="Arial"/>
      <w:color w:val="1A2B2E"/>
      <w:sz w:val="18"/>
      <w:szCs w:val="18"/>
      <w:lang w:val="lt-LT" w:eastAsia="lt-LT" w:bidi="ar-SA"/>
    </w:rPr>
  </w:style>
  <w:style w:type="character" w:customStyle="1" w:styleId="PagrindinistekstasDiagrama">
    <w:name w:val="Pagrindinis tekstas Diagrama"/>
    <w:link w:val="Pagrindinistekstas"/>
    <w:rsid w:val="0088633B"/>
    <w:rPr>
      <w:bCs/>
      <w:sz w:val="24"/>
      <w:lang w:val="lt-LT" w:eastAsia="en-US" w:bidi="ar-SA"/>
    </w:rPr>
  </w:style>
  <w:style w:type="character" w:customStyle="1" w:styleId="CharChar1">
    <w:name w:val="Char Char1"/>
    <w:locked/>
    <w:rsid w:val="00686FD3"/>
    <w:rPr>
      <w:bCs/>
      <w:sz w:val="24"/>
      <w:lang w:val="lt-LT" w:eastAsia="en-US" w:bidi="ar-SA"/>
    </w:rPr>
  </w:style>
  <w:style w:type="paragraph" w:styleId="Porat">
    <w:name w:val="footer"/>
    <w:basedOn w:val="prastasis"/>
    <w:link w:val="PoratDiagrama"/>
    <w:rsid w:val="001606D1"/>
    <w:pPr>
      <w:tabs>
        <w:tab w:val="center" w:pos="4819"/>
        <w:tab w:val="right" w:pos="9638"/>
      </w:tabs>
    </w:pPr>
    <w:rPr>
      <w:lang w:eastAsia="lt-LT"/>
    </w:rPr>
  </w:style>
  <w:style w:type="paragraph" w:customStyle="1" w:styleId="tajtip">
    <w:name w:val="tajtip"/>
    <w:basedOn w:val="prastasis"/>
    <w:rsid w:val="00630369"/>
    <w:pPr>
      <w:spacing w:after="136"/>
    </w:pPr>
    <w:rPr>
      <w:lang w:eastAsia="lt-LT"/>
    </w:rPr>
  </w:style>
  <w:style w:type="paragraph" w:styleId="Debesliotekstas">
    <w:name w:val="Balloon Text"/>
    <w:basedOn w:val="prastasis"/>
    <w:link w:val="DebesliotekstasDiagrama"/>
    <w:rsid w:val="004D2452"/>
    <w:rPr>
      <w:rFonts w:ascii="Segoe UI" w:hAnsi="Segoe UI" w:cs="Segoe UI"/>
      <w:sz w:val="18"/>
      <w:szCs w:val="18"/>
    </w:rPr>
  </w:style>
  <w:style w:type="character" w:customStyle="1" w:styleId="DebesliotekstasDiagrama">
    <w:name w:val="Debesėlio tekstas Diagrama"/>
    <w:basedOn w:val="Numatytasispastraiposriftas"/>
    <w:link w:val="Debesliotekstas"/>
    <w:rsid w:val="004D2452"/>
    <w:rPr>
      <w:rFonts w:ascii="Segoe UI" w:hAnsi="Segoe UI" w:cs="Segoe UI"/>
      <w:sz w:val="18"/>
      <w:szCs w:val="18"/>
      <w:lang w:eastAsia="en-US"/>
    </w:rPr>
  </w:style>
  <w:style w:type="paragraph" w:styleId="Sraopastraipa">
    <w:name w:val="List Paragraph"/>
    <w:aliases w:val="Heading 2_sj,List Paragraph1,Lijstalinea"/>
    <w:basedOn w:val="prastasis"/>
    <w:link w:val="SraopastraipaDiagrama"/>
    <w:uiPriority w:val="34"/>
    <w:qFormat/>
    <w:rsid w:val="004D2452"/>
    <w:pPr>
      <w:ind w:left="720"/>
      <w:contextualSpacing/>
    </w:pPr>
  </w:style>
  <w:style w:type="paragraph" w:customStyle="1" w:styleId="tin">
    <w:name w:val="tin"/>
    <w:basedOn w:val="prastasis"/>
    <w:rsid w:val="00144C58"/>
    <w:pPr>
      <w:spacing w:before="100" w:beforeAutospacing="1" w:after="100" w:afterAutospacing="1"/>
    </w:pPr>
    <w:rPr>
      <w:lang w:eastAsia="lt-LT"/>
    </w:rPr>
  </w:style>
  <w:style w:type="paragraph" w:styleId="Paprastasistekstas">
    <w:name w:val="Plain Text"/>
    <w:basedOn w:val="prastasis"/>
    <w:link w:val="PaprastasistekstasDiagrama"/>
    <w:uiPriority w:val="99"/>
    <w:unhideWhenUsed/>
    <w:rsid w:val="00144C58"/>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144C58"/>
    <w:rPr>
      <w:rFonts w:ascii="Calibri" w:eastAsiaTheme="minorHAnsi" w:hAnsi="Calibri" w:cstheme="minorBidi"/>
      <w:sz w:val="22"/>
      <w:szCs w:val="21"/>
      <w:lang w:eastAsia="en-US"/>
    </w:rPr>
  </w:style>
  <w:style w:type="paragraph" w:customStyle="1" w:styleId="tajtin">
    <w:name w:val="tajtin"/>
    <w:basedOn w:val="prastasis"/>
    <w:rsid w:val="001E2414"/>
    <w:pPr>
      <w:spacing w:after="150"/>
    </w:pPr>
    <w:rPr>
      <w:lang w:eastAsia="lt-LT"/>
    </w:rPr>
  </w:style>
  <w:style w:type="paragraph" w:customStyle="1" w:styleId="Sraopastraipa10">
    <w:name w:val="Sąrašo pastraipa1"/>
    <w:basedOn w:val="prastasis"/>
    <w:qFormat/>
    <w:rsid w:val="00287A28"/>
    <w:pPr>
      <w:spacing w:after="200" w:line="276" w:lineRule="auto"/>
      <w:ind w:left="720"/>
    </w:pPr>
    <w:rPr>
      <w:rFonts w:ascii="Calibri" w:eastAsia="Calibri" w:hAnsi="Calibri"/>
      <w:sz w:val="22"/>
      <w:szCs w:val="22"/>
      <w:lang w:val="en-US"/>
    </w:rPr>
  </w:style>
  <w:style w:type="paragraph" w:customStyle="1" w:styleId="Default">
    <w:name w:val="Default"/>
    <w:basedOn w:val="prastasis"/>
    <w:link w:val="DefaultChar"/>
    <w:rsid w:val="00C85178"/>
    <w:pPr>
      <w:autoSpaceDE w:val="0"/>
      <w:autoSpaceDN w:val="0"/>
    </w:pPr>
    <w:rPr>
      <w:rFonts w:eastAsia="Calibri"/>
      <w:color w:val="000000"/>
    </w:rPr>
  </w:style>
  <w:style w:type="paragraph" w:styleId="Antrats">
    <w:name w:val="header"/>
    <w:basedOn w:val="prastasis"/>
    <w:link w:val="AntratsDiagrama"/>
    <w:unhideWhenUsed/>
    <w:rsid w:val="00A939A6"/>
    <w:pPr>
      <w:tabs>
        <w:tab w:val="center" w:pos="4153"/>
        <w:tab w:val="right" w:pos="8306"/>
      </w:tabs>
      <w:suppressAutoHyphens/>
      <w:autoSpaceDN w:val="0"/>
    </w:pPr>
    <w:rPr>
      <w:color w:val="000000"/>
      <w:kern w:val="3"/>
      <w:lang w:eastAsia="zh-CN"/>
    </w:rPr>
  </w:style>
  <w:style w:type="character" w:customStyle="1" w:styleId="AntratsDiagrama">
    <w:name w:val="Antraštės Diagrama"/>
    <w:basedOn w:val="Numatytasispastraiposriftas"/>
    <w:link w:val="Antrats"/>
    <w:rsid w:val="00A939A6"/>
    <w:rPr>
      <w:color w:val="000000"/>
      <w:kern w:val="3"/>
      <w:sz w:val="24"/>
      <w:szCs w:val="24"/>
      <w:lang w:eastAsia="zh-CN"/>
    </w:rPr>
  </w:style>
  <w:style w:type="character" w:customStyle="1" w:styleId="SraopastraipaDiagrama">
    <w:name w:val="Sąrašo pastraipa Diagrama"/>
    <w:aliases w:val="Heading 2_sj Diagrama,List Paragraph1 Diagrama,Lijstalinea Diagrama"/>
    <w:basedOn w:val="Numatytasispastraiposriftas"/>
    <w:link w:val="Sraopastraipa"/>
    <w:uiPriority w:val="34"/>
    <w:rsid w:val="00A939A6"/>
    <w:rPr>
      <w:sz w:val="24"/>
      <w:szCs w:val="24"/>
      <w:lang w:eastAsia="en-US"/>
    </w:rPr>
  </w:style>
  <w:style w:type="character" w:styleId="Vietosrezervavimoenklotekstas">
    <w:name w:val="Placeholder Text"/>
    <w:basedOn w:val="Numatytasispastraiposriftas"/>
    <w:rsid w:val="003F6669"/>
    <w:rPr>
      <w:color w:val="808080"/>
    </w:rPr>
  </w:style>
  <w:style w:type="character" w:customStyle="1" w:styleId="PoratDiagrama">
    <w:name w:val="Poraštė Diagrama"/>
    <w:basedOn w:val="Numatytasispastraiposriftas"/>
    <w:link w:val="Porat"/>
    <w:rsid w:val="003F6669"/>
    <w:rPr>
      <w:sz w:val="24"/>
      <w:szCs w:val="24"/>
    </w:rPr>
  </w:style>
  <w:style w:type="character" w:styleId="Komentaronuoroda">
    <w:name w:val="annotation reference"/>
    <w:basedOn w:val="Numatytasispastraiposriftas"/>
    <w:rsid w:val="003F6669"/>
    <w:rPr>
      <w:sz w:val="16"/>
      <w:szCs w:val="16"/>
    </w:rPr>
  </w:style>
  <w:style w:type="paragraph" w:styleId="Komentarotekstas">
    <w:name w:val="annotation text"/>
    <w:basedOn w:val="prastasis"/>
    <w:link w:val="KomentarotekstasDiagrama"/>
    <w:rsid w:val="003F6669"/>
    <w:rPr>
      <w:sz w:val="20"/>
      <w:szCs w:val="20"/>
    </w:rPr>
  </w:style>
  <w:style w:type="character" w:customStyle="1" w:styleId="KomentarotekstasDiagrama">
    <w:name w:val="Komentaro tekstas Diagrama"/>
    <w:basedOn w:val="Numatytasispastraiposriftas"/>
    <w:link w:val="Komentarotekstas"/>
    <w:rsid w:val="003F6669"/>
    <w:rPr>
      <w:lang w:eastAsia="en-US"/>
    </w:rPr>
  </w:style>
  <w:style w:type="paragraph" w:styleId="Komentarotema">
    <w:name w:val="annotation subject"/>
    <w:basedOn w:val="Komentarotekstas"/>
    <w:next w:val="Komentarotekstas"/>
    <w:link w:val="KomentarotemaDiagrama"/>
    <w:rsid w:val="003F6669"/>
    <w:rPr>
      <w:b/>
      <w:bCs/>
    </w:rPr>
  </w:style>
  <w:style w:type="character" w:customStyle="1" w:styleId="KomentarotemaDiagrama">
    <w:name w:val="Komentaro tema Diagrama"/>
    <w:basedOn w:val="KomentarotekstasDiagrama"/>
    <w:link w:val="Komentarotema"/>
    <w:rsid w:val="003F6669"/>
    <w:rPr>
      <w:b/>
      <w:bCs/>
      <w:lang w:eastAsia="en-US"/>
    </w:rPr>
  </w:style>
  <w:style w:type="paragraph" w:styleId="Puslapioinaostekstas">
    <w:name w:val="footnote text"/>
    <w:basedOn w:val="prastasis"/>
    <w:link w:val="PuslapioinaostekstasDiagrama"/>
    <w:unhideWhenUsed/>
    <w:rsid w:val="003F6669"/>
    <w:rPr>
      <w:sz w:val="20"/>
      <w:szCs w:val="20"/>
    </w:rPr>
  </w:style>
  <w:style w:type="character" w:customStyle="1" w:styleId="PuslapioinaostekstasDiagrama">
    <w:name w:val="Puslapio išnašos tekstas Diagrama"/>
    <w:basedOn w:val="Numatytasispastraiposriftas"/>
    <w:link w:val="Puslapioinaostekstas"/>
    <w:rsid w:val="003F6669"/>
    <w:rPr>
      <w:lang w:eastAsia="en-US"/>
    </w:rPr>
  </w:style>
  <w:style w:type="paragraph" w:styleId="Betarp">
    <w:name w:val="No Spacing"/>
    <w:uiPriority w:val="1"/>
    <w:qFormat/>
    <w:rsid w:val="003F6669"/>
    <w:pPr>
      <w:suppressAutoHyphens/>
    </w:pPr>
    <w:rPr>
      <w:sz w:val="24"/>
      <w:szCs w:val="24"/>
      <w:lang w:eastAsia="ar-SA"/>
    </w:rPr>
  </w:style>
  <w:style w:type="character" w:styleId="Puslapioinaosnuoroda">
    <w:name w:val="footnote reference"/>
    <w:unhideWhenUsed/>
    <w:rsid w:val="003F6669"/>
    <w:rPr>
      <w:rFonts w:ascii="Times New Roman" w:hAnsi="Times New Roman" w:cs="Times New Roman" w:hint="default"/>
      <w:vertAlign w:val="superscript"/>
    </w:rPr>
  </w:style>
  <w:style w:type="character" w:customStyle="1" w:styleId="DefaultChar">
    <w:name w:val="Default Char"/>
    <w:link w:val="Default"/>
    <w:locked/>
    <w:rsid w:val="003379C3"/>
    <w:rPr>
      <w:rFonts w:eastAsia="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4398">
      <w:bodyDiv w:val="1"/>
      <w:marLeft w:val="0"/>
      <w:marRight w:val="0"/>
      <w:marTop w:val="0"/>
      <w:marBottom w:val="0"/>
      <w:divBdr>
        <w:top w:val="none" w:sz="0" w:space="0" w:color="auto"/>
        <w:left w:val="none" w:sz="0" w:space="0" w:color="auto"/>
        <w:bottom w:val="none" w:sz="0" w:space="0" w:color="auto"/>
        <w:right w:val="none" w:sz="0" w:space="0" w:color="auto"/>
      </w:divBdr>
    </w:div>
    <w:div w:id="62333104">
      <w:bodyDiv w:val="1"/>
      <w:marLeft w:val="0"/>
      <w:marRight w:val="0"/>
      <w:marTop w:val="0"/>
      <w:marBottom w:val="0"/>
      <w:divBdr>
        <w:top w:val="none" w:sz="0" w:space="0" w:color="auto"/>
        <w:left w:val="none" w:sz="0" w:space="0" w:color="auto"/>
        <w:bottom w:val="none" w:sz="0" w:space="0" w:color="auto"/>
        <w:right w:val="none" w:sz="0" w:space="0" w:color="auto"/>
      </w:divBdr>
    </w:div>
    <w:div w:id="137648872">
      <w:bodyDiv w:val="1"/>
      <w:marLeft w:val="0"/>
      <w:marRight w:val="0"/>
      <w:marTop w:val="0"/>
      <w:marBottom w:val="0"/>
      <w:divBdr>
        <w:top w:val="none" w:sz="0" w:space="0" w:color="auto"/>
        <w:left w:val="none" w:sz="0" w:space="0" w:color="auto"/>
        <w:bottom w:val="none" w:sz="0" w:space="0" w:color="auto"/>
        <w:right w:val="none" w:sz="0" w:space="0" w:color="auto"/>
      </w:divBdr>
    </w:div>
    <w:div w:id="353580704">
      <w:bodyDiv w:val="1"/>
      <w:marLeft w:val="0"/>
      <w:marRight w:val="0"/>
      <w:marTop w:val="0"/>
      <w:marBottom w:val="0"/>
      <w:divBdr>
        <w:top w:val="none" w:sz="0" w:space="0" w:color="auto"/>
        <w:left w:val="none" w:sz="0" w:space="0" w:color="auto"/>
        <w:bottom w:val="none" w:sz="0" w:space="0" w:color="auto"/>
        <w:right w:val="none" w:sz="0" w:space="0" w:color="auto"/>
      </w:divBdr>
    </w:div>
    <w:div w:id="431050348">
      <w:bodyDiv w:val="1"/>
      <w:marLeft w:val="0"/>
      <w:marRight w:val="0"/>
      <w:marTop w:val="0"/>
      <w:marBottom w:val="0"/>
      <w:divBdr>
        <w:top w:val="none" w:sz="0" w:space="0" w:color="auto"/>
        <w:left w:val="none" w:sz="0" w:space="0" w:color="auto"/>
        <w:bottom w:val="none" w:sz="0" w:space="0" w:color="auto"/>
        <w:right w:val="none" w:sz="0" w:space="0" w:color="auto"/>
      </w:divBdr>
    </w:div>
    <w:div w:id="441388246">
      <w:bodyDiv w:val="1"/>
      <w:marLeft w:val="0"/>
      <w:marRight w:val="0"/>
      <w:marTop w:val="0"/>
      <w:marBottom w:val="0"/>
      <w:divBdr>
        <w:top w:val="none" w:sz="0" w:space="0" w:color="auto"/>
        <w:left w:val="none" w:sz="0" w:space="0" w:color="auto"/>
        <w:bottom w:val="none" w:sz="0" w:space="0" w:color="auto"/>
        <w:right w:val="none" w:sz="0" w:space="0" w:color="auto"/>
      </w:divBdr>
    </w:div>
    <w:div w:id="456146989">
      <w:bodyDiv w:val="1"/>
      <w:marLeft w:val="0"/>
      <w:marRight w:val="0"/>
      <w:marTop w:val="0"/>
      <w:marBottom w:val="0"/>
      <w:divBdr>
        <w:top w:val="none" w:sz="0" w:space="0" w:color="auto"/>
        <w:left w:val="none" w:sz="0" w:space="0" w:color="auto"/>
        <w:bottom w:val="none" w:sz="0" w:space="0" w:color="auto"/>
        <w:right w:val="none" w:sz="0" w:space="0" w:color="auto"/>
      </w:divBdr>
    </w:div>
    <w:div w:id="506679058">
      <w:bodyDiv w:val="1"/>
      <w:marLeft w:val="0"/>
      <w:marRight w:val="0"/>
      <w:marTop w:val="0"/>
      <w:marBottom w:val="0"/>
      <w:divBdr>
        <w:top w:val="none" w:sz="0" w:space="0" w:color="auto"/>
        <w:left w:val="none" w:sz="0" w:space="0" w:color="auto"/>
        <w:bottom w:val="none" w:sz="0" w:space="0" w:color="auto"/>
        <w:right w:val="none" w:sz="0" w:space="0" w:color="auto"/>
      </w:divBdr>
    </w:div>
    <w:div w:id="518928276">
      <w:bodyDiv w:val="1"/>
      <w:marLeft w:val="0"/>
      <w:marRight w:val="0"/>
      <w:marTop w:val="0"/>
      <w:marBottom w:val="0"/>
      <w:divBdr>
        <w:top w:val="none" w:sz="0" w:space="0" w:color="auto"/>
        <w:left w:val="none" w:sz="0" w:space="0" w:color="auto"/>
        <w:bottom w:val="none" w:sz="0" w:space="0" w:color="auto"/>
        <w:right w:val="none" w:sz="0" w:space="0" w:color="auto"/>
      </w:divBdr>
    </w:div>
    <w:div w:id="568422879">
      <w:bodyDiv w:val="1"/>
      <w:marLeft w:val="0"/>
      <w:marRight w:val="0"/>
      <w:marTop w:val="0"/>
      <w:marBottom w:val="0"/>
      <w:divBdr>
        <w:top w:val="none" w:sz="0" w:space="0" w:color="auto"/>
        <w:left w:val="none" w:sz="0" w:space="0" w:color="auto"/>
        <w:bottom w:val="none" w:sz="0" w:space="0" w:color="auto"/>
        <w:right w:val="none" w:sz="0" w:space="0" w:color="auto"/>
      </w:divBdr>
    </w:div>
    <w:div w:id="587429093">
      <w:bodyDiv w:val="1"/>
      <w:marLeft w:val="0"/>
      <w:marRight w:val="0"/>
      <w:marTop w:val="0"/>
      <w:marBottom w:val="0"/>
      <w:divBdr>
        <w:top w:val="none" w:sz="0" w:space="0" w:color="auto"/>
        <w:left w:val="none" w:sz="0" w:space="0" w:color="auto"/>
        <w:bottom w:val="none" w:sz="0" w:space="0" w:color="auto"/>
        <w:right w:val="none" w:sz="0" w:space="0" w:color="auto"/>
      </w:divBdr>
    </w:div>
    <w:div w:id="602760173">
      <w:bodyDiv w:val="1"/>
      <w:marLeft w:val="0"/>
      <w:marRight w:val="0"/>
      <w:marTop w:val="0"/>
      <w:marBottom w:val="0"/>
      <w:divBdr>
        <w:top w:val="none" w:sz="0" w:space="0" w:color="auto"/>
        <w:left w:val="none" w:sz="0" w:space="0" w:color="auto"/>
        <w:bottom w:val="none" w:sz="0" w:space="0" w:color="auto"/>
        <w:right w:val="none" w:sz="0" w:space="0" w:color="auto"/>
      </w:divBdr>
    </w:div>
    <w:div w:id="606884821">
      <w:bodyDiv w:val="1"/>
      <w:marLeft w:val="0"/>
      <w:marRight w:val="0"/>
      <w:marTop w:val="0"/>
      <w:marBottom w:val="0"/>
      <w:divBdr>
        <w:top w:val="none" w:sz="0" w:space="0" w:color="auto"/>
        <w:left w:val="none" w:sz="0" w:space="0" w:color="auto"/>
        <w:bottom w:val="none" w:sz="0" w:space="0" w:color="auto"/>
        <w:right w:val="none" w:sz="0" w:space="0" w:color="auto"/>
      </w:divBdr>
    </w:div>
    <w:div w:id="628122925">
      <w:bodyDiv w:val="1"/>
      <w:marLeft w:val="0"/>
      <w:marRight w:val="0"/>
      <w:marTop w:val="0"/>
      <w:marBottom w:val="0"/>
      <w:divBdr>
        <w:top w:val="none" w:sz="0" w:space="0" w:color="auto"/>
        <w:left w:val="none" w:sz="0" w:space="0" w:color="auto"/>
        <w:bottom w:val="none" w:sz="0" w:space="0" w:color="auto"/>
        <w:right w:val="none" w:sz="0" w:space="0" w:color="auto"/>
      </w:divBdr>
    </w:div>
    <w:div w:id="629017454">
      <w:bodyDiv w:val="1"/>
      <w:marLeft w:val="0"/>
      <w:marRight w:val="0"/>
      <w:marTop w:val="0"/>
      <w:marBottom w:val="0"/>
      <w:divBdr>
        <w:top w:val="none" w:sz="0" w:space="0" w:color="auto"/>
        <w:left w:val="none" w:sz="0" w:space="0" w:color="auto"/>
        <w:bottom w:val="none" w:sz="0" w:space="0" w:color="auto"/>
        <w:right w:val="none" w:sz="0" w:space="0" w:color="auto"/>
      </w:divBdr>
    </w:div>
    <w:div w:id="645167099">
      <w:bodyDiv w:val="1"/>
      <w:marLeft w:val="0"/>
      <w:marRight w:val="0"/>
      <w:marTop w:val="0"/>
      <w:marBottom w:val="0"/>
      <w:divBdr>
        <w:top w:val="none" w:sz="0" w:space="0" w:color="auto"/>
        <w:left w:val="none" w:sz="0" w:space="0" w:color="auto"/>
        <w:bottom w:val="none" w:sz="0" w:space="0" w:color="auto"/>
        <w:right w:val="none" w:sz="0" w:space="0" w:color="auto"/>
      </w:divBdr>
    </w:div>
    <w:div w:id="772821480">
      <w:bodyDiv w:val="1"/>
      <w:marLeft w:val="0"/>
      <w:marRight w:val="0"/>
      <w:marTop w:val="0"/>
      <w:marBottom w:val="0"/>
      <w:divBdr>
        <w:top w:val="none" w:sz="0" w:space="0" w:color="auto"/>
        <w:left w:val="none" w:sz="0" w:space="0" w:color="auto"/>
        <w:bottom w:val="none" w:sz="0" w:space="0" w:color="auto"/>
        <w:right w:val="none" w:sz="0" w:space="0" w:color="auto"/>
      </w:divBdr>
    </w:div>
    <w:div w:id="775172898">
      <w:bodyDiv w:val="1"/>
      <w:marLeft w:val="0"/>
      <w:marRight w:val="0"/>
      <w:marTop w:val="0"/>
      <w:marBottom w:val="0"/>
      <w:divBdr>
        <w:top w:val="none" w:sz="0" w:space="0" w:color="auto"/>
        <w:left w:val="none" w:sz="0" w:space="0" w:color="auto"/>
        <w:bottom w:val="none" w:sz="0" w:space="0" w:color="auto"/>
        <w:right w:val="none" w:sz="0" w:space="0" w:color="auto"/>
      </w:divBdr>
    </w:div>
    <w:div w:id="837042156">
      <w:bodyDiv w:val="1"/>
      <w:marLeft w:val="0"/>
      <w:marRight w:val="0"/>
      <w:marTop w:val="0"/>
      <w:marBottom w:val="0"/>
      <w:divBdr>
        <w:top w:val="none" w:sz="0" w:space="0" w:color="auto"/>
        <w:left w:val="none" w:sz="0" w:space="0" w:color="auto"/>
        <w:bottom w:val="none" w:sz="0" w:space="0" w:color="auto"/>
        <w:right w:val="none" w:sz="0" w:space="0" w:color="auto"/>
      </w:divBdr>
      <w:divsChild>
        <w:div w:id="436869156">
          <w:marLeft w:val="0"/>
          <w:marRight w:val="0"/>
          <w:marTop w:val="0"/>
          <w:marBottom w:val="0"/>
          <w:divBdr>
            <w:top w:val="none" w:sz="0" w:space="0" w:color="auto"/>
            <w:left w:val="none" w:sz="0" w:space="0" w:color="auto"/>
            <w:bottom w:val="none" w:sz="0" w:space="0" w:color="auto"/>
            <w:right w:val="none" w:sz="0" w:space="0" w:color="auto"/>
          </w:divBdr>
          <w:divsChild>
            <w:div w:id="254217704">
              <w:marLeft w:val="0"/>
              <w:marRight w:val="0"/>
              <w:marTop w:val="0"/>
              <w:marBottom w:val="0"/>
              <w:divBdr>
                <w:top w:val="none" w:sz="0" w:space="0" w:color="auto"/>
                <w:left w:val="none" w:sz="0" w:space="0" w:color="auto"/>
                <w:bottom w:val="none" w:sz="0" w:space="0" w:color="auto"/>
                <w:right w:val="none" w:sz="0" w:space="0" w:color="auto"/>
              </w:divBdr>
              <w:divsChild>
                <w:div w:id="498425503">
                  <w:marLeft w:val="0"/>
                  <w:marRight w:val="0"/>
                  <w:marTop w:val="0"/>
                  <w:marBottom w:val="0"/>
                  <w:divBdr>
                    <w:top w:val="none" w:sz="0" w:space="0" w:color="auto"/>
                    <w:left w:val="none" w:sz="0" w:space="0" w:color="auto"/>
                    <w:bottom w:val="none" w:sz="0" w:space="0" w:color="auto"/>
                    <w:right w:val="none" w:sz="0" w:space="0" w:color="auto"/>
                  </w:divBdr>
                  <w:divsChild>
                    <w:div w:id="816531218">
                      <w:marLeft w:val="0"/>
                      <w:marRight w:val="0"/>
                      <w:marTop w:val="0"/>
                      <w:marBottom w:val="0"/>
                      <w:divBdr>
                        <w:top w:val="none" w:sz="0" w:space="0" w:color="auto"/>
                        <w:left w:val="none" w:sz="0" w:space="0" w:color="auto"/>
                        <w:bottom w:val="none" w:sz="0" w:space="0" w:color="auto"/>
                        <w:right w:val="none" w:sz="0" w:space="0" w:color="auto"/>
                      </w:divBdr>
                      <w:divsChild>
                        <w:div w:id="142522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8983286">
      <w:bodyDiv w:val="1"/>
      <w:marLeft w:val="0"/>
      <w:marRight w:val="0"/>
      <w:marTop w:val="0"/>
      <w:marBottom w:val="0"/>
      <w:divBdr>
        <w:top w:val="none" w:sz="0" w:space="0" w:color="auto"/>
        <w:left w:val="none" w:sz="0" w:space="0" w:color="auto"/>
        <w:bottom w:val="none" w:sz="0" w:space="0" w:color="auto"/>
        <w:right w:val="none" w:sz="0" w:space="0" w:color="auto"/>
      </w:divBdr>
    </w:div>
    <w:div w:id="944732585">
      <w:bodyDiv w:val="1"/>
      <w:marLeft w:val="0"/>
      <w:marRight w:val="0"/>
      <w:marTop w:val="0"/>
      <w:marBottom w:val="0"/>
      <w:divBdr>
        <w:top w:val="none" w:sz="0" w:space="0" w:color="auto"/>
        <w:left w:val="none" w:sz="0" w:space="0" w:color="auto"/>
        <w:bottom w:val="none" w:sz="0" w:space="0" w:color="auto"/>
        <w:right w:val="none" w:sz="0" w:space="0" w:color="auto"/>
      </w:divBdr>
    </w:div>
    <w:div w:id="1022517695">
      <w:bodyDiv w:val="1"/>
      <w:marLeft w:val="0"/>
      <w:marRight w:val="0"/>
      <w:marTop w:val="0"/>
      <w:marBottom w:val="0"/>
      <w:divBdr>
        <w:top w:val="none" w:sz="0" w:space="0" w:color="auto"/>
        <w:left w:val="none" w:sz="0" w:space="0" w:color="auto"/>
        <w:bottom w:val="none" w:sz="0" w:space="0" w:color="auto"/>
        <w:right w:val="none" w:sz="0" w:space="0" w:color="auto"/>
      </w:divBdr>
    </w:div>
    <w:div w:id="1087776245">
      <w:bodyDiv w:val="1"/>
      <w:marLeft w:val="0"/>
      <w:marRight w:val="0"/>
      <w:marTop w:val="0"/>
      <w:marBottom w:val="0"/>
      <w:divBdr>
        <w:top w:val="none" w:sz="0" w:space="0" w:color="auto"/>
        <w:left w:val="none" w:sz="0" w:space="0" w:color="auto"/>
        <w:bottom w:val="none" w:sz="0" w:space="0" w:color="auto"/>
        <w:right w:val="none" w:sz="0" w:space="0" w:color="auto"/>
      </w:divBdr>
    </w:div>
    <w:div w:id="1119378446">
      <w:bodyDiv w:val="1"/>
      <w:marLeft w:val="0"/>
      <w:marRight w:val="0"/>
      <w:marTop w:val="0"/>
      <w:marBottom w:val="0"/>
      <w:divBdr>
        <w:top w:val="none" w:sz="0" w:space="0" w:color="auto"/>
        <w:left w:val="none" w:sz="0" w:space="0" w:color="auto"/>
        <w:bottom w:val="none" w:sz="0" w:space="0" w:color="auto"/>
        <w:right w:val="none" w:sz="0" w:space="0" w:color="auto"/>
      </w:divBdr>
    </w:div>
    <w:div w:id="1145509544">
      <w:bodyDiv w:val="1"/>
      <w:marLeft w:val="0"/>
      <w:marRight w:val="0"/>
      <w:marTop w:val="0"/>
      <w:marBottom w:val="0"/>
      <w:divBdr>
        <w:top w:val="none" w:sz="0" w:space="0" w:color="auto"/>
        <w:left w:val="none" w:sz="0" w:space="0" w:color="auto"/>
        <w:bottom w:val="none" w:sz="0" w:space="0" w:color="auto"/>
        <w:right w:val="none" w:sz="0" w:space="0" w:color="auto"/>
      </w:divBdr>
    </w:div>
    <w:div w:id="1175614380">
      <w:bodyDiv w:val="1"/>
      <w:marLeft w:val="0"/>
      <w:marRight w:val="0"/>
      <w:marTop w:val="0"/>
      <w:marBottom w:val="0"/>
      <w:divBdr>
        <w:top w:val="none" w:sz="0" w:space="0" w:color="auto"/>
        <w:left w:val="none" w:sz="0" w:space="0" w:color="auto"/>
        <w:bottom w:val="none" w:sz="0" w:space="0" w:color="auto"/>
        <w:right w:val="none" w:sz="0" w:space="0" w:color="auto"/>
      </w:divBdr>
    </w:div>
    <w:div w:id="1229193948">
      <w:bodyDiv w:val="1"/>
      <w:marLeft w:val="0"/>
      <w:marRight w:val="0"/>
      <w:marTop w:val="0"/>
      <w:marBottom w:val="0"/>
      <w:divBdr>
        <w:top w:val="none" w:sz="0" w:space="0" w:color="auto"/>
        <w:left w:val="none" w:sz="0" w:space="0" w:color="auto"/>
        <w:bottom w:val="none" w:sz="0" w:space="0" w:color="auto"/>
        <w:right w:val="none" w:sz="0" w:space="0" w:color="auto"/>
      </w:divBdr>
    </w:div>
    <w:div w:id="1456484113">
      <w:bodyDiv w:val="1"/>
      <w:marLeft w:val="0"/>
      <w:marRight w:val="0"/>
      <w:marTop w:val="0"/>
      <w:marBottom w:val="0"/>
      <w:divBdr>
        <w:top w:val="none" w:sz="0" w:space="0" w:color="auto"/>
        <w:left w:val="none" w:sz="0" w:space="0" w:color="auto"/>
        <w:bottom w:val="none" w:sz="0" w:space="0" w:color="auto"/>
        <w:right w:val="none" w:sz="0" w:space="0" w:color="auto"/>
      </w:divBdr>
    </w:div>
    <w:div w:id="1690060251">
      <w:bodyDiv w:val="1"/>
      <w:marLeft w:val="0"/>
      <w:marRight w:val="0"/>
      <w:marTop w:val="0"/>
      <w:marBottom w:val="0"/>
      <w:divBdr>
        <w:top w:val="none" w:sz="0" w:space="0" w:color="auto"/>
        <w:left w:val="none" w:sz="0" w:space="0" w:color="auto"/>
        <w:bottom w:val="none" w:sz="0" w:space="0" w:color="auto"/>
        <w:right w:val="none" w:sz="0" w:space="0" w:color="auto"/>
      </w:divBdr>
    </w:div>
    <w:div w:id="1737975418">
      <w:bodyDiv w:val="1"/>
      <w:marLeft w:val="0"/>
      <w:marRight w:val="0"/>
      <w:marTop w:val="0"/>
      <w:marBottom w:val="0"/>
      <w:divBdr>
        <w:top w:val="none" w:sz="0" w:space="0" w:color="auto"/>
        <w:left w:val="none" w:sz="0" w:space="0" w:color="auto"/>
        <w:bottom w:val="none" w:sz="0" w:space="0" w:color="auto"/>
        <w:right w:val="none" w:sz="0" w:space="0" w:color="auto"/>
      </w:divBdr>
    </w:div>
    <w:div w:id="1741321034">
      <w:bodyDiv w:val="1"/>
      <w:marLeft w:val="0"/>
      <w:marRight w:val="0"/>
      <w:marTop w:val="0"/>
      <w:marBottom w:val="0"/>
      <w:divBdr>
        <w:top w:val="none" w:sz="0" w:space="0" w:color="auto"/>
        <w:left w:val="none" w:sz="0" w:space="0" w:color="auto"/>
        <w:bottom w:val="none" w:sz="0" w:space="0" w:color="auto"/>
        <w:right w:val="none" w:sz="0" w:space="0" w:color="auto"/>
      </w:divBdr>
    </w:div>
    <w:div w:id="1955820115">
      <w:bodyDiv w:val="1"/>
      <w:marLeft w:val="0"/>
      <w:marRight w:val="0"/>
      <w:marTop w:val="0"/>
      <w:marBottom w:val="0"/>
      <w:divBdr>
        <w:top w:val="none" w:sz="0" w:space="0" w:color="auto"/>
        <w:left w:val="none" w:sz="0" w:space="0" w:color="auto"/>
        <w:bottom w:val="none" w:sz="0" w:space="0" w:color="auto"/>
        <w:right w:val="none" w:sz="0" w:space="0" w:color="auto"/>
      </w:divBdr>
    </w:div>
    <w:div w:id="1999504552">
      <w:bodyDiv w:val="1"/>
      <w:marLeft w:val="0"/>
      <w:marRight w:val="0"/>
      <w:marTop w:val="0"/>
      <w:marBottom w:val="0"/>
      <w:divBdr>
        <w:top w:val="none" w:sz="0" w:space="0" w:color="auto"/>
        <w:left w:val="none" w:sz="0" w:space="0" w:color="auto"/>
        <w:bottom w:val="none" w:sz="0" w:space="0" w:color="auto"/>
        <w:right w:val="none" w:sz="0" w:space="0" w:color="auto"/>
      </w:divBdr>
    </w:div>
    <w:div w:id="2036423103">
      <w:bodyDiv w:val="1"/>
      <w:marLeft w:val="0"/>
      <w:marRight w:val="0"/>
      <w:marTop w:val="0"/>
      <w:marBottom w:val="0"/>
      <w:divBdr>
        <w:top w:val="none" w:sz="0" w:space="0" w:color="auto"/>
        <w:left w:val="none" w:sz="0" w:space="0" w:color="auto"/>
        <w:bottom w:val="none" w:sz="0" w:space="0" w:color="auto"/>
        <w:right w:val="none" w:sz="0" w:space="0" w:color="auto"/>
      </w:divBdr>
    </w:div>
    <w:div w:id="2102750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8A25E-B9A9-4BA0-B8E8-10D05BE3E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6968</Words>
  <Characters>3973</Characters>
  <Application>Microsoft Office Word</Application>
  <DocSecurity>0</DocSecurity>
  <Lines>33</Lines>
  <Paragraphs>21</Paragraphs>
  <ScaleCrop>false</ScaleCrop>
  <HeadingPairs>
    <vt:vector size="2" baseType="variant">
      <vt:variant>
        <vt:lpstr>Title</vt:lpstr>
      </vt:variant>
      <vt:variant>
        <vt:i4>1</vt:i4>
      </vt:variant>
    </vt:vector>
  </HeadingPairs>
  <TitlesOfParts>
    <vt:vector size="1" baseType="lpstr">
      <vt:lpstr>DĖL VIEŠOSIOS ĮSTAIGOS ANYKŠČIŲ RAJONO PSICHIKOS SVEIKATOS CENTRO VADOVO PAREIGYBĖS, ANYKŠČIŲ RAJONO SAVIVALDYBĖS VIEŠŲJŲ ASMENS SVEIKATOS PRIEŽIŪROS ĮSTAIGŲ VADOVŲ MĖNESINĖS ALGOS KINTAMOSIOS DALIES NUSTATYMO IR 2012 METŲ ŠIŲ ĮSTAIGŲ VEIKLOS UŽDUOČIŲ PAT</vt:lpstr>
    </vt:vector>
  </TitlesOfParts>
  <Manager>2012-04-26</Manager>
  <Company>Anyk.raj.savivaldybė</Company>
  <LinksUpToDate>false</LinksUpToDate>
  <CharactersWithSpaces>10920</CharactersWithSpaces>
  <SharedDoc>false</SharedDoc>
  <HLinks>
    <vt:vector size="6" baseType="variant">
      <vt:variant>
        <vt:i4>2490422</vt:i4>
      </vt:variant>
      <vt:variant>
        <vt:i4>7</vt:i4>
      </vt:variant>
      <vt:variant>
        <vt:i4>0</vt:i4>
      </vt:variant>
      <vt:variant>
        <vt:i4>5</vt:i4>
      </vt:variant>
      <vt:variant>
        <vt:lpwstr>http://www.infolex.lt/ta/100358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VIEŠOSIOS ĮSTAIGOS ANYKŠČIŲ RAJONO PSICHIKOS SVEIKATOS CENTRO VADOVO PAREIGYBĖS, ANYKŠČIŲ RAJONO SAVIVALDYBĖS VIEŠŲJŲ ASMENS SVEIKATOS PRIEŽIŪROS ĮSTAIGŲ VADOVŲ MĖNESINĖS ALGOS KINTAMOSIOS DALIES NUSTATYMO IR 2012 METŲ ŠIŲ ĮSTAIGŲ VEIKLOS UŽDUOČIŲ PATVIRTINIMO</dc:title>
  <dc:subject>TS-186</dc:subject>
  <dc:creator>ANYKŠČIŲ RAJONO SAVIVALDYBĖS TARYBA</dc:creator>
  <cp:keywords/>
  <dc:description/>
  <cp:lastModifiedBy>Taryba</cp:lastModifiedBy>
  <cp:revision>2</cp:revision>
  <cp:lastPrinted>2021-08-17T12:06:00Z</cp:lastPrinted>
  <dcterms:created xsi:type="dcterms:W3CDTF">2021-12-20T13:02:00Z</dcterms:created>
  <dcterms:modified xsi:type="dcterms:W3CDTF">2021-12-20T13:02:00Z</dcterms:modified>
  <cp:category>SPRENDIMAS</cp:category>
</cp:coreProperties>
</file>